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635B2C" w:rsidRDefault="001A23B7" w:rsidP="00117856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635B2C">
        <w:rPr>
          <w:rFonts w:ascii="Arial" w:hAnsi="Arial" w:cs="Arial"/>
        </w:rPr>
        <w:t>ESCOLA BÁSICA E SECUNDÁRIA</w:t>
      </w:r>
      <w:r w:rsidR="007A6977" w:rsidRPr="00635B2C">
        <w:rPr>
          <w:rFonts w:ascii="Arial" w:hAnsi="Arial" w:cs="Arial"/>
        </w:rPr>
        <w:t xml:space="preserve"> C/PE</w:t>
      </w:r>
      <w:r w:rsidRPr="00635B2C">
        <w:rPr>
          <w:rFonts w:ascii="Arial" w:hAnsi="Arial" w:cs="Arial"/>
        </w:rPr>
        <w:t xml:space="preserve"> DA CALHETA</w:t>
      </w:r>
    </w:p>
    <w:p w14:paraId="068A2F24" w14:textId="6D4DED56" w:rsidR="001A23B7" w:rsidRPr="00635B2C" w:rsidRDefault="001A23B7" w:rsidP="00117856">
      <w:pPr>
        <w:jc w:val="center"/>
        <w:rPr>
          <w:rFonts w:ascii="Arial" w:hAnsi="Arial" w:cs="Arial"/>
          <w:b/>
          <w:sz w:val="28"/>
        </w:rPr>
      </w:pPr>
      <w:r w:rsidRPr="00635B2C">
        <w:rPr>
          <w:rFonts w:ascii="Arial" w:hAnsi="Arial" w:cs="Arial"/>
          <w:b/>
          <w:sz w:val="28"/>
        </w:rPr>
        <w:t>Físic</w:t>
      </w:r>
      <w:r w:rsidR="005F46AC" w:rsidRPr="00635B2C">
        <w:rPr>
          <w:rFonts w:ascii="Arial" w:hAnsi="Arial" w:cs="Arial"/>
          <w:b/>
          <w:sz w:val="28"/>
        </w:rPr>
        <w:t xml:space="preserve">a e </w:t>
      </w:r>
      <w:r w:rsidRPr="00635B2C">
        <w:rPr>
          <w:rFonts w:ascii="Arial" w:hAnsi="Arial" w:cs="Arial"/>
          <w:b/>
          <w:sz w:val="28"/>
        </w:rPr>
        <w:t>Química</w:t>
      </w:r>
      <w:r w:rsidR="005F46AC" w:rsidRPr="00635B2C">
        <w:rPr>
          <w:rFonts w:ascii="Arial" w:hAnsi="Arial" w:cs="Arial"/>
          <w:b/>
          <w:sz w:val="28"/>
        </w:rPr>
        <w:t xml:space="preserve"> A</w:t>
      </w:r>
      <w:r w:rsidRPr="00635B2C">
        <w:rPr>
          <w:rFonts w:ascii="Arial" w:hAnsi="Arial" w:cs="Arial"/>
          <w:b/>
          <w:sz w:val="28"/>
        </w:rPr>
        <w:t xml:space="preserve"> – </w:t>
      </w:r>
      <w:r w:rsidR="005F46AC" w:rsidRPr="00635B2C">
        <w:rPr>
          <w:rFonts w:ascii="Arial" w:hAnsi="Arial" w:cs="Arial"/>
          <w:b/>
          <w:sz w:val="28"/>
        </w:rPr>
        <w:t>1</w:t>
      </w:r>
      <w:r w:rsidR="00E7483C" w:rsidRPr="00635B2C">
        <w:rPr>
          <w:rFonts w:ascii="Arial" w:hAnsi="Arial" w:cs="Arial"/>
          <w:b/>
          <w:sz w:val="28"/>
        </w:rPr>
        <w:t>1</w:t>
      </w:r>
      <w:r w:rsidRPr="00635B2C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635B2C" w:rsidRDefault="001A23B7" w:rsidP="00117856">
      <w:pPr>
        <w:rPr>
          <w:rFonts w:ascii="Arial" w:hAnsi="Arial" w:cs="Arial"/>
          <w:sz w:val="6"/>
        </w:rPr>
      </w:pPr>
    </w:p>
    <w:p w14:paraId="5859F98D" w14:textId="37957D64" w:rsidR="001A23B7" w:rsidRPr="00635B2C" w:rsidRDefault="001A23B7" w:rsidP="00117856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rPr>
          <w:rFonts w:ascii="Arial" w:hAnsi="Arial" w:cs="Arial"/>
          <w:sz w:val="22"/>
        </w:rPr>
      </w:pPr>
      <w:r w:rsidRPr="00635B2C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635B2C">
        <w:rPr>
          <w:rFonts w:ascii="Arial" w:hAnsi="Arial" w:cs="Arial"/>
          <w:b/>
          <w:sz w:val="24"/>
          <w:szCs w:val="22"/>
        </w:rPr>
        <w:t>de trabalho de iniciação</w:t>
      </w:r>
      <w:r w:rsidRPr="00635B2C">
        <w:rPr>
          <w:rFonts w:ascii="Arial" w:hAnsi="Arial" w:cs="Arial"/>
          <w:b/>
          <w:sz w:val="24"/>
          <w:szCs w:val="22"/>
        </w:rPr>
        <w:t xml:space="preserve"> </w:t>
      </w:r>
      <w:r w:rsidR="00CD2680" w:rsidRPr="00635B2C">
        <w:rPr>
          <w:rFonts w:ascii="Arial" w:hAnsi="Arial" w:cs="Arial"/>
          <w:b/>
          <w:sz w:val="24"/>
          <w:szCs w:val="22"/>
        </w:rPr>
        <w:t>F</w:t>
      </w:r>
      <w:r w:rsidR="009D7A65" w:rsidRPr="00635B2C">
        <w:rPr>
          <w:rFonts w:ascii="Arial" w:hAnsi="Arial" w:cs="Arial"/>
          <w:b/>
          <w:sz w:val="24"/>
          <w:szCs w:val="22"/>
        </w:rPr>
        <w:t>2.</w:t>
      </w:r>
      <w:r w:rsidR="00082DAB" w:rsidRPr="00635B2C">
        <w:rPr>
          <w:rFonts w:ascii="Arial" w:hAnsi="Arial" w:cs="Arial"/>
          <w:b/>
          <w:sz w:val="24"/>
          <w:szCs w:val="22"/>
        </w:rPr>
        <w:t>2</w:t>
      </w:r>
      <w:r w:rsidR="00F26E6E" w:rsidRPr="00635B2C">
        <w:rPr>
          <w:rFonts w:ascii="Arial" w:hAnsi="Arial" w:cs="Arial"/>
          <w:b/>
          <w:sz w:val="24"/>
          <w:szCs w:val="22"/>
        </w:rPr>
        <w:t xml:space="preserve"> </w:t>
      </w:r>
      <w:r w:rsidR="000B25DA" w:rsidRPr="00635B2C">
        <w:rPr>
          <w:rFonts w:ascii="Arial" w:hAnsi="Arial" w:cs="Arial"/>
          <w:b/>
          <w:sz w:val="24"/>
          <w:szCs w:val="22"/>
        </w:rPr>
        <w:t>–</w:t>
      </w:r>
      <w:r w:rsidR="00F26E6E" w:rsidRPr="00635B2C">
        <w:rPr>
          <w:rFonts w:ascii="Arial" w:hAnsi="Arial" w:cs="Arial"/>
          <w:b/>
          <w:sz w:val="24"/>
          <w:szCs w:val="22"/>
        </w:rPr>
        <w:t xml:space="preserve"> </w:t>
      </w:r>
      <w:r w:rsidR="000B25DA" w:rsidRPr="00635B2C">
        <w:rPr>
          <w:rFonts w:ascii="Arial" w:hAnsi="Arial" w:cs="Arial"/>
          <w:b/>
          <w:sz w:val="24"/>
          <w:szCs w:val="22"/>
        </w:rPr>
        <w:t xml:space="preserve">n.º </w:t>
      </w:r>
      <w:r w:rsidR="009D7A65" w:rsidRPr="00635B2C">
        <w:rPr>
          <w:rFonts w:ascii="Arial" w:hAnsi="Arial" w:cs="Arial"/>
          <w:b/>
          <w:sz w:val="24"/>
          <w:szCs w:val="22"/>
        </w:rPr>
        <w:t>1</w:t>
      </w:r>
    </w:p>
    <w:p w14:paraId="0EC77276" w14:textId="56A91A8B" w:rsidR="001A23B7" w:rsidRPr="00635B2C" w:rsidRDefault="001A23B7" w:rsidP="00117856">
      <w:pPr>
        <w:spacing w:line="360" w:lineRule="auto"/>
        <w:jc w:val="center"/>
        <w:rPr>
          <w:rFonts w:ascii="Arial" w:hAnsi="Arial" w:cs="Arial"/>
          <w:sz w:val="20"/>
        </w:rPr>
      </w:pPr>
      <w:r w:rsidRPr="00635B2C">
        <w:rPr>
          <w:rFonts w:ascii="Arial" w:hAnsi="Arial" w:cs="Arial"/>
          <w:sz w:val="20"/>
        </w:rPr>
        <w:t>Nome: _________</w:t>
      </w:r>
      <w:r w:rsidR="00117856">
        <w:rPr>
          <w:rFonts w:ascii="Arial" w:hAnsi="Arial" w:cs="Arial"/>
          <w:sz w:val="20"/>
        </w:rPr>
        <w:t>____</w:t>
      </w:r>
      <w:r w:rsidRPr="00635B2C">
        <w:rPr>
          <w:rFonts w:ascii="Arial" w:hAnsi="Arial" w:cs="Arial"/>
          <w:sz w:val="20"/>
        </w:rPr>
        <w:t>___________________________________________________ N.º: _____ Turma: _____</w:t>
      </w:r>
    </w:p>
    <w:p w14:paraId="147EE359" w14:textId="77777777" w:rsidR="001A23B7" w:rsidRPr="00635B2C" w:rsidRDefault="001A23B7" w:rsidP="00117856">
      <w:pPr>
        <w:pStyle w:val="Avanodecorpodetexto"/>
        <w:pBdr>
          <w:bottom w:val="single" w:sz="4" w:space="3" w:color="auto"/>
        </w:pBdr>
        <w:ind w:left="0"/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635B2C" w:rsidRDefault="001A23B7" w:rsidP="00117856">
      <w:pPr>
        <w:jc w:val="center"/>
        <w:rPr>
          <w:rFonts w:ascii="Arial" w:hAnsi="Arial" w:cs="Arial"/>
          <w:sz w:val="4"/>
          <w:szCs w:val="4"/>
        </w:rPr>
      </w:pPr>
    </w:p>
    <w:p w14:paraId="386ECD3E" w14:textId="77777777" w:rsidR="00082DAB" w:rsidRPr="00635B2C" w:rsidRDefault="009D7A65" w:rsidP="00117856">
      <w:pPr>
        <w:pStyle w:val="Ttulo1"/>
        <w:numPr>
          <w:ilvl w:val="0"/>
          <w:numId w:val="0"/>
        </w:numPr>
        <w:jc w:val="left"/>
        <w:rPr>
          <w:rFonts w:ascii="Arial" w:hAnsi="Arial" w:cs="Arial"/>
          <w:sz w:val="24"/>
          <w:szCs w:val="20"/>
        </w:rPr>
      </w:pPr>
      <w:r w:rsidRPr="00635B2C">
        <w:rPr>
          <w:rFonts w:ascii="Arial" w:hAnsi="Arial" w:cs="Arial"/>
          <w:sz w:val="24"/>
          <w:szCs w:val="20"/>
        </w:rPr>
        <w:t xml:space="preserve">Unidade 2: Ondas e eletromagnetismo / </w:t>
      </w:r>
      <w:r w:rsidR="00082DAB" w:rsidRPr="00635B2C">
        <w:rPr>
          <w:rFonts w:ascii="Arial" w:hAnsi="Arial" w:cs="Arial"/>
          <w:sz w:val="24"/>
          <w:szCs w:val="20"/>
        </w:rPr>
        <w:t>2.2: Eletromagnetismo</w:t>
      </w:r>
    </w:p>
    <w:p w14:paraId="6189D0B7" w14:textId="2B30F1C5" w:rsidR="00082DAB" w:rsidRPr="00635B2C" w:rsidRDefault="00082DAB" w:rsidP="00117856">
      <w:pPr>
        <w:pBdr>
          <w:bottom w:val="single" w:sz="4" w:space="1" w:color="auto"/>
        </w:pBdr>
        <w:rPr>
          <w:rFonts w:ascii="Arial" w:hAnsi="Arial" w:cs="Arial"/>
          <w:b/>
          <w:bCs/>
        </w:rPr>
      </w:pPr>
      <w:r w:rsidRPr="00635B2C">
        <w:rPr>
          <w:rFonts w:ascii="Arial" w:hAnsi="Arial" w:cs="Arial"/>
          <w:b/>
          <w:bCs/>
        </w:rPr>
        <w:t xml:space="preserve">          2.2.1. Carga elétrica e campo elétrico</w:t>
      </w:r>
    </w:p>
    <w:p w14:paraId="63BC57A7" w14:textId="5024AE94" w:rsidR="00FE7AE1" w:rsidRPr="00635B2C" w:rsidRDefault="00FE7AE1" w:rsidP="00117856">
      <w:pPr>
        <w:pStyle w:val="Ttulo1"/>
        <w:numPr>
          <w:ilvl w:val="0"/>
          <w:numId w:val="0"/>
        </w:numPr>
        <w:jc w:val="left"/>
        <w:rPr>
          <w:rFonts w:ascii="Arial" w:hAnsi="Arial" w:cs="Arial"/>
          <w:b w:val="0"/>
          <w:bCs w:val="0"/>
          <w:sz w:val="8"/>
          <w:szCs w:val="10"/>
          <w:u w:val="single"/>
        </w:rPr>
      </w:pPr>
    </w:p>
    <w:p w14:paraId="2A4A4AF2" w14:textId="7BF2DDDB" w:rsidR="004B6CC6" w:rsidRPr="00635B2C" w:rsidRDefault="004B6CC6" w:rsidP="00117856">
      <w:pPr>
        <w:pBdr>
          <w:bottom w:val="single" w:sz="4" w:space="1" w:color="auto"/>
        </w:pBdr>
        <w:rPr>
          <w:rFonts w:ascii="Arial" w:hAnsi="Arial" w:cs="Arial"/>
        </w:rPr>
      </w:pPr>
      <w:r w:rsidRPr="00635B2C">
        <w:rPr>
          <w:rFonts w:ascii="Arial" w:hAnsi="Arial" w:cs="Arial"/>
          <w:b/>
          <w:bCs/>
        </w:rPr>
        <w:t>Dados:</w:t>
      </w:r>
      <w:r w:rsidRPr="00635B2C">
        <w:rPr>
          <w:rFonts w:ascii="Arial" w:hAnsi="Arial" w:cs="Arial"/>
        </w:rPr>
        <w:t xml:space="preserve"> q</w:t>
      </w:r>
      <w:r w:rsidRPr="00635B2C">
        <w:rPr>
          <w:rFonts w:ascii="Arial" w:hAnsi="Arial" w:cs="Arial"/>
          <w:vertAlign w:val="subscript"/>
        </w:rPr>
        <w:t>e</w:t>
      </w:r>
      <w:r w:rsidRPr="00635B2C">
        <w:rPr>
          <w:rFonts w:ascii="Arial" w:hAnsi="Arial" w:cs="Arial"/>
        </w:rPr>
        <w:t xml:space="preserve"> = - 1,60 x 10</w:t>
      </w:r>
      <w:r w:rsidRPr="00635B2C">
        <w:rPr>
          <w:rFonts w:ascii="Arial" w:hAnsi="Arial" w:cs="Arial"/>
          <w:vertAlign w:val="superscript"/>
        </w:rPr>
        <w:t>-19</w:t>
      </w:r>
      <w:r w:rsidRPr="00635B2C">
        <w:rPr>
          <w:rFonts w:ascii="Arial" w:hAnsi="Arial" w:cs="Arial"/>
        </w:rPr>
        <w:t xml:space="preserve"> C</w:t>
      </w:r>
    </w:p>
    <w:p w14:paraId="6EA5203F" w14:textId="77777777" w:rsidR="004B6CC6" w:rsidRPr="00635B2C" w:rsidRDefault="004B6CC6" w:rsidP="004B6CC6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29591F12" w14:textId="3E1960D8" w:rsidR="00F962CB" w:rsidRPr="00635B2C" w:rsidRDefault="00F962CB" w:rsidP="005C4CB7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A qual das seguintes </w:t>
      </w:r>
      <w:r w:rsidR="00FC6475" w:rsidRPr="00635B2C">
        <w:rPr>
          <w:rFonts w:ascii="Arial" w:hAnsi="Arial" w:cs="Arial"/>
          <w:sz w:val="22"/>
          <w:szCs w:val="22"/>
        </w:rPr>
        <w:t>afirmações corresponde um corpo eletricamente carregado?</w:t>
      </w:r>
    </w:p>
    <w:p w14:paraId="1B13AA0E" w14:textId="473B7C58" w:rsidR="00F962CB" w:rsidRPr="00635B2C" w:rsidRDefault="00FC6475" w:rsidP="00FC6475">
      <w:pPr>
        <w:pStyle w:val="PargrafodaLista"/>
        <w:numPr>
          <w:ilvl w:val="0"/>
          <w:numId w:val="9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Corpo que possui eletrões.</w:t>
      </w:r>
    </w:p>
    <w:p w14:paraId="501E1AD4" w14:textId="122755AC" w:rsidR="00FC6475" w:rsidRPr="00635B2C" w:rsidRDefault="00FC6475" w:rsidP="00FC6475">
      <w:pPr>
        <w:pStyle w:val="PargrafodaLista"/>
        <w:numPr>
          <w:ilvl w:val="0"/>
          <w:numId w:val="9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Corpo que possui qualquer tipo de cargas elétricas.</w:t>
      </w:r>
    </w:p>
    <w:p w14:paraId="0A0E50C6" w14:textId="6A3451C8" w:rsidR="00FC6475" w:rsidRPr="00635B2C" w:rsidRDefault="00FC6475" w:rsidP="00FC6475">
      <w:pPr>
        <w:pStyle w:val="PargrafodaLista"/>
        <w:numPr>
          <w:ilvl w:val="0"/>
          <w:numId w:val="9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Corpo que possui um número diferente de cargas positivas e negativas</w:t>
      </w:r>
      <w:r w:rsidR="00B84A11" w:rsidRPr="00635B2C">
        <w:rPr>
          <w:rFonts w:ascii="Arial" w:hAnsi="Arial" w:cs="Arial"/>
          <w:sz w:val="22"/>
          <w:szCs w:val="22"/>
        </w:rPr>
        <w:t>.</w:t>
      </w:r>
    </w:p>
    <w:p w14:paraId="7432433D" w14:textId="709B0080" w:rsidR="00B84A11" w:rsidRPr="00635B2C" w:rsidRDefault="00B84A11" w:rsidP="00FC6475">
      <w:pPr>
        <w:pStyle w:val="PargrafodaLista"/>
        <w:numPr>
          <w:ilvl w:val="0"/>
          <w:numId w:val="9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Corpo que possui igual número de cargas positivas e negativas.</w:t>
      </w:r>
    </w:p>
    <w:p w14:paraId="26ABD258" w14:textId="7DF8FE7F" w:rsidR="00FC6475" w:rsidRPr="00635B2C" w:rsidRDefault="00FC6475" w:rsidP="00FC6475">
      <w:p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</w:p>
    <w:p w14:paraId="54483B02" w14:textId="77777777" w:rsidR="00635B2C" w:rsidRPr="00635B2C" w:rsidRDefault="00635B2C" w:rsidP="00FC6475">
      <w:p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</w:p>
    <w:p w14:paraId="5B1BC315" w14:textId="07AA3FAA" w:rsidR="00082DAB" w:rsidRPr="00635B2C" w:rsidRDefault="00082DAB" w:rsidP="005C4CB7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Ao pentear o cabelo em dias secos, é comum observar-se um efeito de repulsão entre os fios de cabelo. </w:t>
      </w:r>
    </w:p>
    <w:p w14:paraId="5317DAE3" w14:textId="77777777" w:rsidR="00082DAB" w:rsidRPr="00635B2C" w:rsidRDefault="00082DAB" w:rsidP="005C4CB7">
      <w:pPr>
        <w:numPr>
          <w:ilvl w:val="1"/>
          <w:numId w:val="2"/>
        </w:numPr>
        <w:spacing w:line="280" w:lineRule="atLeast"/>
        <w:ind w:left="709" w:right="5" w:hanging="434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A que se deve a repulsão entre os fios de cabelo?  </w:t>
      </w:r>
    </w:p>
    <w:p w14:paraId="72A4F0A4" w14:textId="5C9A6606" w:rsidR="00082DAB" w:rsidRPr="00635B2C" w:rsidRDefault="00082DAB" w:rsidP="005C4CB7">
      <w:pPr>
        <w:numPr>
          <w:ilvl w:val="1"/>
          <w:numId w:val="2"/>
        </w:numPr>
        <w:spacing w:line="280" w:lineRule="atLeast"/>
        <w:ind w:left="709" w:right="5" w:hanging="434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Depois de usado para pentear os cabelos, por vezes, é possível atrair pequenos objetos com o pente. Como se justifica este fenómeno? </w:t>
      </w:r>
    </w:p>
    <w:p w14:paraId="3CB0A7E8" w14:textId="6E5ECF11" w:rsidR="00082DAB" w:rsidRPr="00635B2C" w:rsidRDefault="00082DAB" w:rsidP="005C4CB7">
      <w:pPr>
        <w:numPr>
          <w:ilvl w:val="1"/>
          <w:numId w:val="2"/>
        </w:numPr>
        <w:spacing w:line="280" w:lineRule="atLeast"/>
        <w:ind w:left="709" w:right="5" w:hanging="434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Indique, justificando, se é correto falar em conservação da carga no fenómeno descrito.  </w:t>
      </w:r>
    </w:p>
    <w:p w14:paraId="6A3BB1B3" w14:textId="13C7BC98" w:rsidR="00635B2C" w:rsidRPr="00635B2C" w:rsidRDefault="00635B2C" w:rsidP="002E2509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709ACEB6" w14:textId="77777777" w:rsidR="00635B2C" w:rsidRPr="00635B2C" w:rsidRDefault="00635B2C" w:rsidP="002E2509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715A464F" w14:textId="77777777" w:rsidR="004A0F8B" w:rsidRPr="00635B2C" w:rsidRDefault="004A0F8B" w:rsidP="004A0F8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15E734CA" wp14:editId="1BA42F25">
            <wp:simplePos x="0" y="0"/>
            <wp:positionH relativeFrom="column">
              <wp:posOffset>5711825</wp:posOffset>
            </wp:positionH>
            <wp:positionV relativeFrom="paragraph">
              <wp:posOffset>74295</wp:posOffset>
            </wp:positionV>
            <wp:extent cx="984250" cy="1285240"/>
            <wp:effectExtent l="0" t="0" r="635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28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B2C">
        <w:rPr>
          <w:rFonts w:ascii="Arial" w:hAnsi="Arial" w:cs="Arial"/>
          <w:sz w:val="22"/>
          <w:szCs w:val="22"/>
        </w:rPr>
        <w:t>Dois balões semelhantes são pendurados lado a lado, com um fio isolante, sendo a distância que os separa relativamente pequena, como mostra a figura. Ambos são friccionados com um pano de lã seco e ficam carregados negativamente.</w:t>
      </w:r>
    </w:p>
    <w:p w14:paraId="2F482E6D" w14:textId="77777777" w:rsidR="004A0F8B" w:rsidRPr="00635B2C" w:rsidRDefault="004A0F8B" w:rsidP="004A0F8B">
      <w:pPr>
        <w:numPr>
          <w:ilvl w:val="1"/>
          <w:numId w:val="2"/>
        </w:numPr>
        <w:spacing w:line="280" w:lineRule="atLeast"/>
        <w:ind w:left="567" w:right="5" w:hanging="283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Complete a seguinte frase: “Durante a fricção há transferência de ________ no sentido ________”.</w:t>
      </w:r>
    </w:p>
    <w:p w14:paraId="7F29CA75" w14:textId="77777777" w:rsidR="004A0F8B" w:rsidRPr="00635B2C" w:rsidRDefault="004A0F8B" w:rsidP="004A0F8B">
      <w:pPr>
        <w:pStyle w:val="PargrafodaLista"/>
        <w:numPr>
          <w:ilvl w:val="0"/>
          <w:numId w:val="12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… eletrões… do pano de lã para o balão;</w:t>
      </w:r>
    </w:p>
    <w:p w14:paraId="0148F9EC" w14:textId="77777777" w:rsidR="004A0F8B" w:rsidRPr="00635B2C" w:rsidRDefault="004A0F8B" w:rsidP="004A0F8B">
      <w:pPr>
        <w:pStyle w:val="PargrafodaLista"/>
        <w:numPr>
          <w:ilvl w:val="0"/>
          <w:numId w:val="12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… eletrões… do balão para o pano de lã;</w:t>
      </w:r>
    </w:p>
    <w:p w14:paraId="67A87952" w14:textId="77777777" w:rsidR="004A0F8B" w:rsidRPr="00635B2C" w:rsidRDefault="004A0F8B" w:rsidP="004A0F8B">
      <w:pPr>
        <w:pStyle w:val="PargrafodaLista"/>
        <w:numPr>
          <w:ilvl w:val="0"/>
          <w:numId w:val="12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… protões… do pano de lã para o balão;</w:t>
      </w:r>
    </w:p>
    <w:p w14:paraId="45432D89" w14:textId="77777777" w:rsidR="004A0F8B" w:rsidRPr="00635B2C" w:rsidRDefault="004A0F8B" w:rsidP="004A0F8B">
      <w:pPr>
        <w:pStyle w:val="PargrafodaLista"/>
        <w:numPr>
          <w:ilvl w:val="0"/>
          <w:numId w:val="12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… protões… do balão para o pano de lã;</w:t>
      </w:r>
    </w:p>
    <w:p w14:paraId="3D36B18B" w14:textId="77777777" w:rsidR="004A0F8B" w:rsidRPr="00635B2C" w:rsidRDefault="004A0F8B" w:rsidP="004A0F8B">
      <w:pPr>
        <w:numPr>
          <w:ilvl w:val="1"/>
          <w:numId w:val="2"/>
        </w:numPr>
        <w:spacing w:line="280" w:lineRule="atLeast"/>
        <w:ind w:left="567" w:right="5" w:hanging="283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Indique, justificando, se é correto falar em conservação da carga no fenómeno descrito.</w:t>
      </w:r>
    </w:p>
    <w:p w14:paraId="7645F3FD" w14:textId="77777777" w:rsidR="004A0F8B" w:rsidRPr="00635B2C" w:rsidRDefault="004A0F8B" w:rsidP="004A0F8B">
      <w:pPr>
        <w:numPr>
          <w:ilvl w:val="1"/>
          <w:numId w:val="2"/>
        </w:numPr>
        <w:spacing w:line="280" w:lineRule="atLeast"/>
        <w:ind w:left="567" w:right="5" w:hanging="283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Selecione o esquema que traduz a interação entre os balões após friccionados com o pano de lã.</w:t>
      </w:r>
    </w:p>
    <w:p w14:paraId="74AE3096" w14:textId="77777777" w:rsidR="004A0F8B" w:rsidRPr="00635B2C" w:rsidRDefault="004A0F8B" w:rsidP="00635B2C">
      <w:pPr>
        <w:spacing w:line="280" w:lineRule="atLeast"/>
        <w:ind w:left="567" w:right="5"/>
        <w:jc w:val="center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A211A20" wp14:editId="04B15944">
            <wp:extent cx="4282680" cy="1310640"/>
            <wp:effectExtent l="0" t="0" r="3810" b="381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23" cy="1313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F6D4B" w14:textId="07670882" w:rsidR="004A0F8B" w:rsidRPr="00635B2C" w:rsidRDefault="004A0F8B" w:rsidP="004A0F8B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16BE0B64" w14:textId="77777777" w:rsidR="00635B2C" w:rsidRPr="00635B2C" w:rsidRDefault="00635B2C" w:rsidP="004A0F8B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38E08C1F" w14:textId="77777777" w:rsidR="004A0F8B" w:rsidRPr="00635B2C" w:rsidRDefault="004A0F8B" w:rsidP="004A0F8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Classifique de verdadeira (V) ou falsa (F) cada uma das seguintes afirmações:</w:t>
      </w:r>
    </w:p>
    <w:p w14:paraId="196C62BF" w14:textId="77777777" w:rsidR="004A0F8B" w:rsidRPr="00635B2C" w:rsidRDefault="004A0F8B" w:rsidP="004A0F8B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As cargas elétricas interagem à distância atraindo-se, se tiverem sinais contrários, e repelindo-se, se tiverem o mesmo sinal.</w:t>
      </w:r>
    </w:p>
    <w:p w14:paraId="6E14F8EC" w14:textId="77777777" w:rsidR="004A0F8B" w:rsidRPr="00635B2C" w:rsidRDefault="004A0F8B" w:rsidP="004A0F8B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Uma carga elétrica cria à sua volta um campo elétrico tanto mais intenso, num dado ponto, quanto maior for a carga elétrica que o cria.</w:t>
      </w:r>
    </w:p>
    <w:p w14:paraId="359E7723" w14:textId="77777777" w:rsidR="004A0F8B" w:rsidRPr="00635B2C" w:rsidRDefault="004A0F8B" w:rsidP="004A0F8B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Num campo elétrico criado por uma carga elétrica pontual e positiva, as linhas de campo são radiais e apontam para a carga.</w:t>
      </w:r>
    </w:p>
    <w:p w14:paraId="1B4D47DE" w14:textId="77777777" w:rsidR="004A0F8B" w:rsidRPr="00635B2C" w:rsidRDefault="004A0F8B" w:rsidP="004A0F8B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As linhas de campo elétrico são linhas fechadas tangentes em cada ponto ao vetor campo elétrico</w:t>
      </w:r>
    </w:p>
    <w:p w14:paraId="4644766C" w14:textId="0F1D10F3" w:rsidR="004A0F8B" w:rsidRPr="00635B2C" w:rsidRDefault="004A0F8B" w:rsidP="004A0F8B">
      <w:pPr>
        <w:pStyle w:val="PargrafodaLista"/>
        <w:spacing w:line="280" w:lineRule="atLeast"/>
        <w:ind w:left="607" w:right="5"/>
        <w:jc w:val="both"/>
        <w:rPr>
          <w:rFonts w:ascii="Arial" w:hAnsi="Arial" w:cs="Arial"/>
          <w:sz w:val="22"/>
          <w:szCs w:val="22"/>
        </w:rPr>
      </w:pPr>
    </w:p>
    <w:p w14:paraId="43123C01" w14:textId="77777777" w:rsidR="004A0F8B" w:rsidRPr="00635B2C" w:rsidRDefault="004A0F8B" w:rsidP="004A0F8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lastRenderedPageBreak/>
        <w:t>Em determinadas condições, uma barra metálica tem carga elétrica de – 4,8 x 10</w:t>
      </w:r>
      <w:r w:rsidRPr="00635B2C">
        <w:rPr>
          <w:rFonts w:ascii="Arial" w:hAnsi="Arial" w:cs="Arial"/>
          <w:sz w:val="22"/>
          <w:szCs w:val="22"/>
          <w:vertAlign w:val="superscript"/>
        </w:rPr>
        <w:t>-3</w:t>
      </w:r>
      <w:r w:rsidRPr="00635B2C">
        <w:rPr>
          <w:rFonts w:ascii="Arial" w:hAnsi="Arial" w:cs="Arial"/>
          <w:sz w:val="22"/>
          <w:szCs w:val="22"/>
        </w:rPr>
        <w:t xml:space="preserve"> C. Pode-se afirmar que esta barra metálica contém:</w:t>
      </w:r>
    </w:p>
    <w:p w14:paraId="2D94BC05" w14:textId="77777777" w:rsidR="004A0F8B" w:rsidRPr="00635B2C" w:rsidRDefault="004A0F8B" w:rsidP="00635B2C">
      <w:pPr>
        <w:pStyle w:val="PargrafodaLista"/>
        <w:numPr>
          <w:ilvl w:val="0"/>
          <w:numId w:val="10"/>
        </w:num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3,0 x 10</w:t>
      </w:r>
      <w:r w:rsidRPr="00635B2C">
        <w:rPr>
          <w:rFonts w:ascii="Arial" w:hAnsi="Arial" w:cs="Arial"/>
          <w:sz w:val="22"/>
          <w:szCs w:val="22"/>
          <w:vertAlign w:val="superscript"/>
        </w:rPr>
        <w:t>16</w:t>
      </w:r>
      <w:r w:rsidRPr="00635B2C">
        <w:rPr>
          <w:rFonts w:ascii="Arial" w:hAnsi="Arial" w:cs="Arial"/>
          <w:sz w:val="22"/>
          <w:szCs w:val="22"/>
        </w:rPr>
        <w:t xml:space="preserve"> eletrões.</w:t>
      </w:r>
    </w:p>
    <w:p w14:paraId="3DFDD47F" w14:textId="77777777" w:rsidR="004A0F8B" w:rsidRPr="00635B2C" w:rsidRDefault="004A0F8B" w:rsidP="00635B2C">
      <w:pPr>
        <w:pStyle w:val="PargrafodaLista"/>
        <w:numPr>
          <w:ilvl w:val="0"/>
          <w:numId w:val="10"/>
        </w:num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3,0 x 10</w:t>
      </w:r>
      <w:r w:rsidRPr="00635B2C">
        <w:rPr>
          <w:rFonts w:ascii="Arial" w:hAnsi="Arial" w:cs="Arial"/>
          <w:sz w:val="22"/>
          <w:szCs w:val="22"/>
          <w:vertAlign w:val="superscript"/>
        </w:rPr>
        <w:t>16</w:t>
      </w:r>
      <w:r w:rsidRPr="00635B2C">
        <w:rPr>
          <w:rFonts w:ascii="Arial" w:hAnsi="Arial" w:cs="Arial"/>
          <w:sz w:val="22"/>
          <w:szCs w:val="22"/>
        </w:rPr>
        <w:t xml:space="preserve"> eletrões e 3,0 x 10</w:t>
      </w:r>
      <w:r w:rsidRPr="00635B2C">
        <w:rPr>
          <w:rFonts w:ascii="Arial" w:hAnsi="Arial" w:cs="Arial"/>
          <w:sz w:val="22"/>
          <w:szCs w:val="22"/>
          <w:vertAlign w:val="superscript"/>
        </w:rPr>
        <w:t>16</w:t>
      </w:r>
      <w:r w:rsidRPr="00635B2C">
        <w:rPr>
          <w:rFonts w:ascii="Arial" w:hAnsi="Arial" w:cs="Arial"/>
          <w:sz w:val="22"/>
          <w:szCs w:val="22"/>
        </w:rPr>
        <w:t xml:space="preserve"> protões.</w:t>
      </w:r>
    </w:p>
    <w:p w14:paraId="4DCDED51" w14:textId="77777777" w:rsidR="004A0F8B" w:rsidRPr="00635B2C" w:rsidRDefault="004A0F8B" w:rsidP="00635B2C">
      <w:pPr>
        <w:pStyle w:val="PargrafodaLista"/>
        <w:numPr>
          <w:ilvl w:val="0"/>
          <w:numId w:val="10"/>
        </w:num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3,0 x 10</w:t>
      </w:r>
      <w:r w:rsidRPr="00635B2C">
        <w:rPr>
          <w:rFonts w:ascii="Arial" w:hAnsi="Arial" w:cs="Arial"/>
          <w:sz w:val="22"/>
          <w:szCs w:val="22"/>
          <w:vertAlign w:val="superscript"/>
        </w:rPr>
        <w:t>16</w:t>
      </w:r>
      <w:r w:rsidRPr="00635B2C">
        <w:rPr>
          <w:rFonts w:ascii="Arial" w:hAnsi="Arial" w:cs="Arial"/>
          <w:sz w:val="22"/>
          <w:szCs w:val="22"/>
        </w:rPr>
        <w:t xml:space="preserve"> eletrões a mais que protões.</w:t>
      </w:r>
    </w:p>
    <w:p w14:paraId="70162CD1" w14:textId="77777777" w:rsidR="004A0F8B" w:rsidRPr="00635B2C" w:rsidRDefault="004A0F8B" w:rsidP="00635B2C">
      <w:pPr>
        <w:pStyle w:val="PargrafodaLista"/>
        <w:numPr>
          <w:ilvl w:val="0"/>
          <w:numId w:val="10"/>
        </w:num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7,7 x 10</w:t>
      </w:r>
      <w:r w:rsidRPr="00635B2C">
        <w:rPr>
          <w:rFonts w:ascii="Arial" w:hAnsi="Arial" w:cs="Arial"/>
          <w:sz w:val="22"/>
          <w:szCs w:val="22"/>
          <w:vertAlign w:val="superscript"/>
        </w:rPr>
        <w:t>22</w:t>
      </w:r>
      <w:r w:rsidRPr="00635B2C">
        <w:rPr>
          <w:rFonts w:ascii="Arial" w:hAnsi="Arial" w:cs="Arial"/>
          <w:sz w:val="22"/>
          <w:szCs w:val="22"/>
        </w:rPr>
        <w:t xml:space="preserve"> eletrões a mais que protões.</w:t>
      </w:r>
    </w:p>
    <w:p w14:paraId="01EE17B0" w14:textId="77777777" w:rsidR="004A0F8B" w:rsidRPr="00635B2C" w:rsidRDefault="004A0F8B" w:rsidP="002E2509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2E203D53" w14:textId="5BB43E90" w:rsidR="00F962CB" w:rsidRPr="00635B2C" w:rsidRDefault="00B84A11" w:rsidP="00B84A11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Identifique as unidades SI de carga elétrica, força elétrica e campo elétrico</w:t>
      </w:r>
      <w:r w:rsidR="002B7A1E">
        <w:rPr>
          <w:rFonts w:ascii="Arial" w:hAnsi="Arial" w:cs="Arial"/>
          <w:sz w:val="22"/>
          <w:szCs w:val="22"/>
        </w:rPr>
        <w:t>.</w:t>
      </w:r>
      <w:r w:rsidRPr="00635B2C">
        <w:rPr>
          <w:rFonts w:ascii="Arial" w:hAnsi="Arial" w:cs="Arial"/>
          <w:sz w:val="22"/>
          <w:szCs w:val="22"/>
        </w:rPr>
        <w:t xml:space="preserve"> </w:t>
      </w:r>
    </w:p>
    <w:p w14:paraId="03D6CD69" w14:textId="5BEA02B8" w:rsidR="00635B2C" w:rsidRPr="00635B2C" w:rsidRDefault="00635B2C" w:rsidP="00965007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3B773811" w14:textId="77777777" w:rsidR="00635B2C" w:rsidRPr="00635B2C" w:rsidRDefault="00635B2C" w:rsidP="00965007">
      <w:pPr>
        <w:spacing w:line="280" w:lineRule="atLeast"/>
        <w:ind w:left="247" w:right="5"/>
        <w:jc w:val="both"/>
        <w:rPr>
          <w:rFonts w:ascii="Arial" w:hAnsi="Arial" w:cs="Arial"/>
          <w:sz w:val="22"/>
          <w:szCs w:val="22"/>
        </w:rPr>
      </w:pPr>
    </w:p>
    <w:p w14:paraId="0818B268" w14:textId="20BD3CFC" w:rsidR="00F962CB" w:rsidRPr="00635B2C" w:rsidRDefault="004A0F8B" w:rsidP="004A0F8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Uma carga elétrica de + 3,0 C sofre a ação de uma força elétrica de módulo 0,60 N.</w:t>
      </w:r>
    </w:p>
    <w:p w14:paraId="16D9432D" w14:textId="362F96D1" w:rsidR="004A0F8B" w:rsidRPr="00635B2C" w:rsidRDefault="004A0F8B" w:rsidP="004A0F8B">
      <w:pPr>
        <w:numPr>
          <w:ilvl w:val="1"/>
          <w:numId w:val="2"/>
        </w:numPr>
        <w:spacing w:line="280" w:lineRule="atLeast"/>
        <w:ind w:left="851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Qual é a intensidade do c</w:t>
      </w:r>
      <w:r w:rsidR="001857D8" w:rsidRPr="00635B2C">
        <w:rPr>
          <w:rFonts w:ascii="Arial" w:hAnsi="Arial" w:cs="Arial"/>
          <w:sz w:val="22"/>
          <w:szCs w:val="22"/>
        </w:rPr>
        <w:t>ampo elétrico no ponto onde está colocada a carga?</w:t>
      </w:r>
    </w:p>
    <w:p w14:paraId="366F91E9" w14:textId="77777777" w:rsidR="00635B2C" w:rsidRPr="00635B2C" w:rsidRDefault="00635B2C" w:rsidP="001857D8">
      <w:pPr>
        <w:pStyle w:val="PargrafodaLista"/>
        <w:numPr>
          <w:ilvl w:val="0"/>
          <w:numId w:val="13"/>
        </w:numPr>
        <w:spacing w:line="280" w:lineRule="atLeast"/>
        <w:ind w:left="1276" w:right="5" w:hanging="425"/>
        <w:jc w:val="both"/>
        <w:rPr>
          <w:rFonts w:ascii="Arial" w:hAnsi="Arial" w:cs="Arial"/>
          <w:sz w:val="22"/>
          <w:szCs w:val="22"/>
        </w:rPr>
        <w:sectPr w:rsidR="00635B2C" w:rsidRPr="00635B2C" w:rsidSect="00B51F70">
          <w:headerReference w:type="default" r:id="rId10"/>
          <w:footerReference w:type="default" r:id="rId11"/>
          <w:type w:val="continuous"/>
          <w:pgSz w:w="11906" w:h="16838"/>
          <w:pgMar w:top="426" w:right="707" w:bottom="902" w:left="851" w:header="284" w:footer="709" w:gutter="0"/>
          <w:cols w:space="708"/>
          <w:docGrid w:linePitch="360"/>
        </w:sectPr>
      </w:pPr>
    </w:p>
    <w:p w14:paraId="5AB9A7BE" w14:textId="576A0494" w:rsidR="001857D8" w:rsidRPr="00635B2C" w:rsidRDefault="001857D8" w:rsidP="001857D8">
      <w:pPr>
        <w:pStyle w:val="PargrafodaLista"/>
        <w:numPr>
          <w:ilvl w:val="0"/>
          <w:numId w:val="13"/>
        </w:numPr>
        <w:spacing w:line="280" w:lineRule="atLeast"/>
        <w:ind w:left="1276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0,20 N C</w:t>
      </w:r>
      <w:r w:rsidRPr="00635B2C">
        <w:rPr>
          <w:rFonts w:ascii="Arial" w:hAnsi="Arial" w:cs="Arial"/>
          <w:sz w:val="22"/>
          <w:szCs w:val="22"/>
          <w:vertAlign w:val="superscript"/>
        </w:rPr>
        <w:t>-1</w:t>
      </w:r>
      <w:r w:rsidRPr="00635B2C">
        <w:rPr>
          <w:rFonts w:ascii="Arial" w:hAnsi="Arial" w:cs="Arial"/>
          <w:sz w:val="22"/>
          <w:szCs w:val="22"/>
        </w:rPr>
        <w:t>;</w:t>
      </w:r>
    </w:p>
    <w:p w14:paraId="193E8340" w14:textId="33B4F8F4" w:rsidR="001857D8" w:rsidRPr="00635B2C" w:rsidRDefault="001857D8" w:rsidP="001857D8">
      <w:pPr>
        <w:pStyle w:val="PargrafodaLista"/>
        <w:numPr>
          <w:ilvl w:val="0"/>
          <w:numId w:val="13"/>
        </w:numPr>
        <w:spacing w:line="280" w:lineRule="atLeast"/>
        <w:ind w:left="1276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5,0 x 10</w:t>
      </w:r>
      <w:r w:rsidRPr="00635B2C">
        <w:rPr>
          <w:rFonts w:ascii="Arial" w:hAnsi="Arial" w:cs="Arial"/>
          <w:sz w:val="22"/>
          <w:szCs w:val="22"/>
          <w:vertAlign w:val="superscript"/>
        </w:rPr>
        <w:t>-6</w:t>
      </w:r>
      <w:r w:rsidRPr="00635B2C">
        <w:rPr>
          <w:rFonts w:ascii="Arial" w:hAnsi="Arial" w:cs="Arial"/>
          <w:sz w:val="22"/>
          <w:szCs w:val="22"/>
        </w:rPr>
        <w:t xml:space="preserve"> N C</w:t>
      </w:r>
      <w:r w:rsidRPr="00635B2C">
        <w:rPr>
          <w:rFonts w:ascii="Arial" w:hAnsi="Arial" w:cs="Arial"/>
          <w:sz w:val="22"/>
          <w:szCs w:val="22"/>
          <w:vertAlign w:val="superscript"/>
        </w:rPr>
        <w:t>-1</w:t>
      </w:r>
      <w:r w:rsidRPr="00635B2C">
        <w:rPr>
          <w:rFonts w:ascii="Arial" w:hAnsi="Arial" w:cs="Arial"/>
          <w:sz w:val="22"/>
          <w:szCs w:val="22"/>
        </w:rPr>
        <w:t>;</w:t>
      </w:r>
    </w:p>
    <w:p w14:paraId="0B3D3A0B" w14:textId="39FF5163" w:rsidR="001857D8" w:rsidRPr="00635B2C" w:rsidRDefault="001857D8" w:rsidP="001857D8">
      <w:pPr>
        <w:pStyle w:val="PargrafodaLista"/>
        <w:numPr>
          <w:ilvl w:val="0"/>
          <w:numId w:val="13"/>
        </w:numPr>
        <w:spacing w:line="280" w:lineRule="atLeast"/>
        <w:ind w:left="1276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1,8 x 10</w:t>
      </w:r>
      <w:r w:rsidRPr="00635B2C">
        <w:rPr>
          <w:rFonts w:ascii="Arial" w:hAnsi="Arial" w:cs="Arial"/>
          <w:sz w:val="22"/>
          <w:szCs w:val="22"/>
          <w:vertAlign w:val="superscript"/>
        </w:rPr>
        <w:t>-6</w:t>
      </w:r>
      <w:r w:rsidRPr="00635B2C">
        <w:rPr>
          <w:rFonts w:ascii="Arial" w:hAnsi="Arial" w:cs="Arial"/>
          <w:sz w:val="22"/>
          <w:szCs w:val="22"/>
        </w:rPr>
        <w:t xml:space="preserve"> N C</w:t>
      </w:r>
      <w:r w:rsidRPr="00635B2C">
        <w:rPr>
          <w:rFonts w:ascii="Arial" w:hAnsi="Arial" w:cs="Arial"/>
          <w:sz w:val="22"/>
          <w:szCs w:val="22"/>
          <w:vertAlign w:val="superscript"/>
        </w:rPr>
        <w:t>-1</w:t>
      </w:r>
      <w:r w:rsidRPr="00635B2C">
        <w:rPr>
          <w:rFonts w:ascii="Arial" w:hAnsi="Arial" w:cs="Arial"/>
          <w:sz w:val="22"/>
          <w:szCs w:val="22"/>
        </w:rPr>
        <w:t>;</w:t>
      </w:r>
    </w:p>
    <w:p w14:paraId="46E8773C" w14:textId="2AD4029A" w:rsidR="001857D8" w:rsidRPr="00635B2C" w:rsidRDefault="001857D8" w:rsidP="001857D8">
      <w:pPr>
        <w:pStyle w:val="PargrafodaLista"/>
        <w:numPr>
          <w:ilvl w:val="0"/>
          <w:numId w:val="13"/>
        </w:numPr>
        <w:spacing w:line="280" w:lineRule="atLeast"/>
        <w:ind w:left="1276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2,0 x 10</w:t>
      </w:r>
      <w:r w:rsidRPr="00635B2C">
        <w:rPr>
          <w:rFonts w:ascii="Arial" w:hAnsi="Arial" w:cs="Arial"/>
          <w:sz w:val="22"/>
          <w:szCs w:val="22"/>
          <w:vertAlign w:val="superscript"/>
        </w:rPr>
        <w:t>-6</w:t>
      </w:r>
      <w:r w:rsidRPr="00635B2C">
        <w:rPr>
          <w:rFonts w:ascii="Arial" w:hAnsi="Arial" w:cs="Arial"/>
          <w:sz w:val="22"/>
          <w:szCs w:val="22"/>
        </w:rPr>
        <w:t xml:space="preserve"> N C</w:t>
      </w:r>
      <w:r w:rsidRPr="00635B2C">
        <w:rPr>
          <w:rFonts w:ascii="Arial" w:hAnsi="Arial" w:cs="Arial"/>
          <w:sz w:val="22"/>
          <w:szCs w:val="22"/>
          <w:vertAlign w:val="superscript"/>
        </w:rPr>
        <w:t>-1</w:t>
      </w:r>
      <w:r w:rsidRPr="00635B2C">
        <w:rPr>
          <w:rFonts w:ascii="Arial" w:hAnsi="Arial" w:cs="Arial"/>
          <w:sz w:val="22"/>
          <w:szCs w:val="22"/>
        </w:rPr>
        <w:t>;</w:t>
      </w:r>
    </w:p>
    <w:p w14:paraId="713D68CA" w14:textId="77777777" w:rsidR="00635B2C" w:rsidRPr="00635B2C" w:rsidRDefault="00635B2C" w:rsidP="004A0F8B">
      <w:pPr>
        <w:numPr>
          <w:ilvl w:val="1"/>
          <w:numId w:val="2"/>
        </w:numPr>
        <w:spacing w:line="280" w:lineRule="atLeast"/>
        <w:ind w:left="851" w:right="5" w:hanging="567"/>
        <w:jc w:val="both"/>
        <w:rPr>
          <w:rFonts w:ascii="Arial" w:hAnsi="Arial" w:cs="Arial"/>
          <w:sz w:val="22"/>
          <w:szCs w:val="22"/>
        </w:rPr>
        <w:sectPr w:rsidR="00635B2C" w:rsidRPr="00635B2C" w:rsidSect="00B51F70">
          <w:type w:val="continuous"/>
          <w:pgSz w:w="11906" w:h="16838"/>
          <w:pgMar w:top="426" w:right="707" w:bottom="902" w:left="851" w:header="284" w:footer="709" w:gutter="0"/>
          <w:cols w:num="2" w:space="708"/>
          <w:docGrid w:linePitch="360"/>
        </w:sectPr>
      </w:pPr>
    </w:p>
    <w:p w14:paraId="64853EA1" w14:textId="3B05516D" w:rsidR="001857D8" w:rsidRPr="00635B2C" w:rsidRDefault="001857D8" w:rsidP="004A0F8B">
      <w:pPr>
        <w:numPr>
          <w:ilvl w:val="1"/>
          <w:numId w:val="2"/>
        </w:numPr>
        <w:spacing w:line="280" w:lineRule="atLeast"/>
        <w:ind w:left="851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Compare o sentido da força elétrica a que a carga está sujeita com o sentido do campo elétrico.</w:t>
      </w:r>
    </w:p>
    <w:p w14:paraId="4F0B26EA" w14:textId="77777777" w:rsidR="00F55003" w:rsidRPr="00635B2C" w:rsidRDefault="00F55003" w:rsidP="00F55003">
      <w:p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</w:p>
    <w:p w14:paraId="79E0BBEA" w14:textId="77777777" w:rsidR="00F55003" w:rsidRPr="00635B2C" w:rsidRDefault="00F55003" w:rsidP="00F55003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5584" behindDoc="0" locked="0" layoutInCell="1" allowOverlap="0" wp14:anchorId="2DD342F6" wp14:editId="1CBCAAC4">
            <wp:simplePos x="0" y="0"/>
            <wp:positionH relativeFrom="margin">
              <wp:align>right</wp:align>
            </wp:positionH>
            <wp:positionV relativeFrom="paragraph">
              <wp:posOffset>76200</wp:posOffset>
            </wp:positionV>
            <wp:extent cx="2152015" cy="2143125"/>
            <wp:effectExtent l="0" t="0" r="635" b="9525"/>
            <wp:wrapSquare wrapText="bothSides"/>
            <wp:docPr id="259" name="Picture 259" descr="Uma imagem com objeto de exterior, moto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Picture 259" descr="Uma imagem com objeto de exterior, motor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B2C">
        <w:rPr>
          <w:rFonts w:ascii="Arial" w:hAnsi="Arial" w:cs="Arial"/>
          <w:sz w:val="22"/>
          <w:szCs w:val="22"/>
        </w:rPr>
        <w:t xml:space="preserve">Numa região do espaço, uma carga pontual cria um campo elétrico representado pelas linhas de campo indicadas na figura seguinte. </w:t>
      </w:r>
    </w:p>
    <w:p w14:paraId="3D960934" w14:textId="77777777" w:rsidR="00F55003" w:rsidRPr="00635B2C" w:rsidRDefault="00F55003" w:rsidP="00F5500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Qual é o sinal da carga criadora do campo elétrico apresentado? Justifique. </w:t>
      </w:r>
    </w:p>
    <w:p w14:paraId="3FEBD9D8" w14:textId="77777777" w:rsidR="00F55003" w:rsidRPr="00635B2C" w:rsidRDefault="00F55003" w:rsidP="00F5500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Que relação existe entre as linhas de campo elétrico e a direção do campo elétrico? </w:t>
      </w:r>
    </w:p>
    <w:p w14:paraId="56111806" w14:textId="77777777" w:rsidR="00F55003" w:rsidRPr="00635B2C" w:rsidRDefault="00F55003" w:rsidP="00F5500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O que acontece à intensidade do campo elétrico à medida que aumenta a distância à carga criadora? Justifique a resposta com base na figura. </w:t>
      </w:r>
    </w:p>
    <w:p w14:paraId="68D36EE0" w14:textId="77777777" w:rsidR="00F55003" w:rsidRPr="00635B2C" w:rsidRDefault="00F55003" w:rsidP="00F5500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Se a força elétrica num qualquer ponto apontar no sentido oposto à carga criadora, indique, justificando, qual é o sinal da carga elétrica colocada nesse ponto. </w:t>
      </w:r>
    </w:p>
    <w:p w14:paraId="4C2F5636" w14:textId="77777777" w:rsidR="00F55003" w:rsidRPr="00635B2C" w:rsidRDefault="00F55003" w:rsidP="00687D43">
      <w:pPr>
        <w:spacing w:line="280" w:lineRule="atLeast"/>
        <w:ind w:left="851" w:right="5"/>
        <w:jc w:val="both"/>
        <w:rPr>
          <w:rFonts w:ascii="Arial" w:hAnsi="Arial" w:cs="Arial"/>
          <w:sz w:val="22"/>
          <w:szCs w:val="22"/>
        </w:rPr>
      </w:pPr>
    </w:p>
    <w:p w14:paraId="30CB0179" w14:textId="41BA0E1C" w:rsidR="00F962CB" w:rsidRPr="00635B2C" w:rsidRDefault="002F489E" w:rsidP="002F489E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Observe as figuras (A) e (B).</w:t>
      </w:r>
    </w:p>
    <w:p w14:paraId="19BC1C2B" w14:textId="3FAEC8EC" w:rsidR="002F489E" w:rsidRPr="00635B2C" w:rsidRDefault="002F489E" w:rsidP="002F489E">
      <w:pPr>
        <w:spacing w:line="280" w:lineRule="atLeast"/>
        <w:ind w:left="247" w:right="5"/>
        <w:jc w:val="center"/>
        <w:rPr>
          <w:rFonts w:ascii="Arial" w:hAnsi="Arial" w:cs="Arial"/>
          <w:sz w:val="22"/>
          <w:szCs w:val="22"/>
        </w:rPr>
      </w:pPr>
      <w:r w:rsidRPr="00635B2C">
        <w:rPr>
          <w:noProof/>
        </w:rPr>
        <w:drawing>
          <wp:inline distT="0" distB="0" distL="0" distR="0" wp14:anchorId="457034C2" wp14:editId="77C3B2DD">
            <wp:extent cx="3737173" cy="1835727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626" t="11312" r="16428" b="47479"/>
                    <a:stretch/>
                  </pic:blipFill>
                  <pic:spPr bwMode="auto">
                    <a:xfrm>
                      <a:off x="0" y="0"/>
                      <a:ext cx="3791794" cy="186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EE618" w14:textId="2925B86E" w:rsidR="002F489E" w:rsidRPr="00635B2C" w:rsidRDefault="002F489E" w:rsidP="00FE4B80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O que representam as figuras (A) e (B)?</w:t>
      </w:r>
    </w:p>
    <w:p w14:paraId="27212A21" w14:textId="2E141E56" w:rsidR="00FE4B80" w:rsidRPr="00635B2C" w:rsidRDefault="00FE4B80" w:rsidP="00FE4B80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Indique o sinal das cargas elétricas em cada uma das figuras.</w:t>
      </w:r>
    </w:p>
    <w:p w14:paraId="54DC8350" w14:textId="148F7B82" w:rsidR="00FE4B80" w:rsidRPr="00635B2C" w:rsidRDefault="00FE4B80" w:rsidP="00FE4B80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Compare os módulos das cargas elétricas: Q</w:t>
      </w:r>
      <w:r w:rsidRPr="00635B2C">
        <w:rPr>
          <w:rFonts w:ascii="Arial" w:hAnsi="Arial" w:cs="Arial"/>
          <w:sz w:val="22"/>
          <w:szCs w:val="22"/>
          <w:vertAlign w:val="subscript"/>
        </w:rPr>
        <w:t>1</w:t>
      </w:r>
      <w:r w:rsidRPr="00635B2C">
        <w:rPr>
          <w:rFonts w:ascii="Arial" w:hAnsi="Arial" w:cs="Arial"/>
          <w:sz w:val="22"/>
          <w:szCs w:val="22"/>
        </w:rPr>
        <w:t xml:space="preserve"> com Q</w:t>
      </w:r>
      <w:r w:rsidRPr="00635B2C">
        <w:rPr>
          <w:rFonts w:ascii="Arial" w:hAnsi="Arial" w:cs="Arial"/>
          <w:sz w:val="22"/>
          <w:szCs w:val="22"/>
          <w:vertAlign w:val="subscript"/>
        </w:rPr>
        <w:t>2</w:t>
      </w:r>
      <w:r w:rsidRPr="00635B2C">
        <w:rPr>
          <w:rFonts w:ascii="Arial" w:hAnsi="Arial" w:cs="Arial"/>
          <w:sz w:val="22"/>
          <w:szCs w:val="22"/>
        </w:rPr>
        <w:t xml:space="preserve"> e Q</w:t>
      </w:r>
      <w:r w:rsidRPr="00635B2C">
        <w:rPr>
          <w:rFonts w:ascii="Arial" w:hAnsi="Arial" w:cs="Arial"/>
          <w:sz w:val="22"/>
          <w:szCs w:val="22"/>
          <w:vertAlign w:val="subscript"/>
        </w:rPr>
        <w:t>3</w:t>
      </w:r>
      <w:r w:rsidRPr="00635B2C">
        <w:rPr>
          <w:rFonts w:ascii="Arial" w:hAnsi="Arial" w:cs="Arial"/>
          <w:sz w:val="22"/>
          <w:szCs w:val="22"/>
        </w:rPr>
        <w:t xml:space="preserve"> com Q</w:t>
      </w:r>
      <w:r w:rsidRPr="00635B2C">
        <w:rPr>
          <w:rFonts w:ascii="Arial" w:hAnsi="Arial" w:cs="Arial"/>
          <w:sz w:val="22"/>
          <w:szCs w:val="22"/>
          <w:vertAlign w:val="subscript"/>
        </w:rPr>
        <w:t>4</w:t>
      </w:r>
      <w:r w:rsidRPr="00635B2C">
        <w:rPr>
          <w:rFonts w:ascii="Arial" w:hAnsi="Arial" w:cs="Arial"/>
          <w:sz w:val="22"/>
          <w:szCs w:val="22"/>
        </w:rPr>
        <w:t>.</w:t>
      </w:r>
    </w:p>
    <w:p w14:paraId="3D166282" w14:textId="4AAA7918" w:rsidR="00FE4B80" w:rsidRPr="00635B2C" w:rsidRDefault="00FE4B80" w:rsidP="00FE4B80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Se o valor da carga criadora Q</w:t>
      </w:r>
      <w:r w:rsidRPr="00635B2C">
        <w:rPr>
          <w:rFonts w:ascii="Arial" w:hAnsi="Arial" w:cs="Arial"/>
          <w:sz w:val="22"/>
          <w:szCs w:val="22"/>
          <w:vertAlign w:val="subscript"/>
        </w:rPr>
        <w:t>3</w:t>
      </w:r>
      <w:r w:rsidRPr="00635B2C">
        <w:rPr>
          <w:rFonts w:ascii="Arial" w:hAnsi="Arial" w:cs="Arial"/>
          <w:sz w:val="22"/>
          <w:szCs w:val="22"/>
        </w:rPr>
        <w:t xml:space="preserve"> for +2q e o da carga criadora Q</w:t>
      </w:r>
      <w:r w:rsidRPr="00635B2C">
        <w:rPr>
          <w:rFonts w:ascii="Arial" w:hAnsi="Arial" w:cs="Arial"/>
          <w:sz w:val="22"/>
          <w:szCs w:val="22"/>
          <w:vertAlign w:val="subscript"/>
        </w:rPr>
        <w:t>4</w:t>
      </w:r>
      <w:r w:rsidRPr="00635B2C">
        <w:rPr>
          <w:rFonts w:ascii="Arial" w:hAnsi="Arial" w:cs="Arial"/>
          <w:sz w:val="22"/>
          <w:szCs w:val="22"/>
        </w:rPr>
        <w:t xml:space="preserve"> for -q:</w:t>
      </w:r>
    </w:p>
    <w:p w14:paraId="08F470B4" w14:textId="3105ECC4" w:rsidR="00B26A4D" w:rsidRPr="00635B2C" w:rsidRDefault="00B26A4D" w:rsidP="00B26A4D">
      <w:pPr>
        <w:pStyle w:val="PargrafodaLista"/>
        <w:numPr>
          <w:ilvl w:val="0"/>
          <w:numId w:val="14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Sai da carga elétrica positiva um número de linhas de campo igual às que chegam à carga elétrica negativa;</w:t>
      </w:r>
    </w:p>
    <w:p w14:paraId="4B58ED40" w14:textId="443E8B2F" w:rsidR="00B26A4D" w:rsidRPr="00635B2C" w:rsidRDefault="00B26A4D" w:rsidP="00B26A4D">
      <w:pPr>
        <w:pStyle w:val="PargrafodaLista"/>
        <w:numPr>
          <w:ilvl w:val="0"/>
          <w:numId w:val="14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Chega à carga elétrica negativa um número de linhas de campo igual às que chegam à carga elétrica positiva;</w:t>
      </w:r>
    </w:p>
    <w:p w14:paraId="2E6E6DF4" w14:textId="43C80018" w:rsidR="00B26A4D" w:rsidRPr="00635B2C" w:rsidRDefault="00B26A4D" w:rsidP="00B26A4D">
      <w:pPr>
        <w:pStyle w:val="PargrafodaLista"/>
        <w:numPr>
          <w:ilvl w:val="0"/>
          <w:numId w:val="14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Em pontos muito distantes das cargas elétricas, as linhas de campo apontam para fora do sistema e orientam-se radialmente como se fossem linhas de campo de um campo criado por uma carga elétrica puntiforme positiva;</w:t>
      </w:r>
    </w:p>
    <w:p w14:paraId="6AB87182" w14:textId="77331D86" w:rsidR="00B26A4D" w:rsidRPr="00635B2C" w:rsidRDefault="00B26A4D" w:rsidP="00B26A4D">
      <w:pPr>
        <w:pStyle w:val="PargrafodaLista"/>
        <w:numPr>
          <w:ilvl w:val="0"/>
          <w:numId w:val="14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A grandes distâncias das cargas elétricas </w:t>
      </w:r>
      <w:r w:rsidR="00FE63F5" w:rsidRPr="00635B2C">
        <w:rPr>
          <w:rFonts w:ascii="Arial" w:hAnsi="Arial" w:cs="Arial"/>
          <w:sz w:val="22"/>
          <w:szCs w:val="22"/>
        </w:rPr>
        <w:t>criadoras do campo, as linhas de campo são paralelas entre si tal como num campo elétrico uniforme.</w:t>
      </w:r>
    </w:p>
    <w:p w14:paraId="1428DD90" w14:textId="4994FC5F" w:rsidR="002F489E" w:rsidRPr="00635B2C" w:rsidRDefault="00780753" w:rsidP="00F55003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71552" behindDoc="1" locked="0" layoutInCell="1" allowOverlap="1" wp14:anchorId="75E2A72B" wp14:editId="6588CAFF">
            <wp:simplePos x="0" y="0"/>
            <wp:positionH relativeFrom="margin">
              <wp:posOffset>4747260</wp:posOffset>
            </wp:positionH>
            <wp:positionV relativeFrom="paragraph">
              <wp:posOffset>21590</wp:posOffset>
            </wp:positionV>
            <wp:extent cx="1812925" cy="1842135"/>
            <wp:effectExtent l="0" t="0" r="0" b="5715"/>
            <wp:wrapTight wrapText="bothSides">
              <wp:wrapPolygon edited="0">
                <wp:start x="0" y="0"/>
                <wp:lineTo x="0" y="21444"/>
                <wp:lineTo x="21335" y="21444"/>
                <wp:lineTo x="21335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84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C47" w:rsidRPr="00635B2C">
        <w:rPr>
          <w:rFonts w:ascii="Arial" w:hAnsi="Arial" w:cs="Arial"/>
          <w:sz w:val="22"/>
          <w:szCs w:val="22"/>
        </w:rPr>
        <w:t>Na figura seguinte estão representadas as linhas de campo do campo elétrico criado por duas cargas pontuais de igual módulo, próximas uma da outra.</w:t>
      </w:r>
    </w:p>
    <w:p w14:paraId="2C6FFC1E" w14:textId="0227BD47" w:rsidR="00A17C47" w:rsidRPr="00635B2C" w:rsidRDefault="00A17C47" w:rsidP="00F5500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Indique, justificando, o sinal de cada uma das cargas elétricas, Q</w:t>
      </w:r>
      <w:r w:rsidRPr="00635B2C">
        <w:rPr>
          <w:rFonts w:ascii="Arial" w:hAnsi="Arial" w:cs="Arial"/>
          <w:sz w:val="22"/>
          <w:szCs w:val="22"/>
          <w:vertAlign w:val="subscript"/>
        </w:rPr>
        <w:t>1</w:t>
      </w:r>
      <w:r w:rsidRPr="00635B2C">
        <w:rPr>
          <w:rFonts w:ascii="Arial" w:hAnsi="Arial" w:cs="Arial"/>
          <w:sz w:val="22"/>
          <w:szCs w:val="22"/>
        </w:rPr>
        <w:t xml:space="preserve"> e Q</w:t>
      </w:r>
      <w:r w:rsidRPr="00635B2C">
        <w:rPr>
          <w:rFonts w:ascii="Arial" w:hAnsi="Arial" w:cs="Arial"/>
          <w:sz w:val="22"/>
          <w:szCs w:val="22"/>
          <w:vertAlign w:val="subscript"/>
        </w:rPr>
        <w:t>2</w:t>
      </w:r>
      <w:r w:rsidRPr="00635B2C">
        <w:rPr>
          <w:rFonts w:ascii="Arial" w:hAnsi="Arial" w:cs="Arial"/>
          <w:sz w:val="22"/>
          <w:szCs w:val="22"/>
        </w:rPr>
        <w:t>.</w:t>
      </w:r>
    </w:p>
    <w:p w14:paraId="275A1A9A" w14:textId="113F2138" w:rsidR="00A17C47" w:rsidRPr="00635B2C" w:rsidRDefault="00A17C47" w:rsidP="00F5500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O campo elétrico, E, poderá ser nulo no ponto P entre as cargas? Justifique.</w:t>
      </w:r>
    </w:p>
    <w:p w14:paraId="19D3E596" w14:textId="29B1C3C5" w:rsidR="00A17C47" w:rsidRDefault="00A17C47" w:rsidP="00A17C47">
      <w:pPr>
        <w:spacing w:line="280" w:lineRule="atLeast"/>
        <w:ind w:left="434" w:right="5"/>
        <w:jc w:val="both"/>
        <w:rPr>
          <w:rFonts w:ascii="Arial" w:hAnsi="Arial" w:cs="Arial"/>
          <w:sz w:val="22"/>
          <w:szCs w:val="22"/>
        </w:rPr>
      </w:pPr>
    </w:p>
    <w:p w14:paraId="23B01D3B" w14:textId="77777777" w:rsidR="00927345" w:rsidRPr="00635B2C" w:rsidRDefault="00927345" w:rsidP="00A17C47">
      <w:pPr>
        <w:spacing w:line="280" w:lineRule="atLeast"/>
        <w:ind w:left="434" w:right="5"/>
        <w:jc w:val="both"/>
        <w:rPr>
          <w:rFonts w:ascii="Arial" w:hAnsi="Arial" w:cs="Arial"/>
          <w:sz w:val="22"/>
          <w:szCs w:val="22"/>
        </w:rPr>
      </w:pPr>
    </w:p>
    <w:p w14:paraId="355215E9" w14:textId="4BE07F83" w:rsidR="00635B2C" w:rsidRDefault="00635B2C" w:rsidP="00635B2C">
      <w:pPr>
        <w:spacing w:line="280" w:lineRule="atLeast"/>
        <w:ind w:left="426" w:right="5"/>
        <w:jc w:val="both"/>
        <w:rPr>
          <w:rFonts w:ascii="Arial" w:hAnsi="Arial" w:cs="Arial"/>
          <w:sz w:val="22"/>
          <w:szCs w:val="22"/>
        </w:rPr>
      </w:pPr>
    </w:p>
    <w:p w14:paraId="7E88AD7C" w14:textId="77777777" w:rsidR="00927345" w:rsidRPr="00635B2C" w:rsidRDefault="00927345" w:rsidP="00635B2C">
      <w:pPr>
        <w:spacing w:line="280" w:lineRule="atLeast"/>
        <w:ind w:left="426" w:right="5"/>
        <w:jc w:val="both"/>
        <w:rPr>
          <w:rFonts w:ascii="Arial" w:hAnsi="Arial" w:cs="Arial"/>
          <w:sz w:val="22"/>
          <w:szCs w:val="22"/>
        </w:rPr>
      </w:pPr>
    </w:p>
    <w:p w14:paraId="18E2EB93" w14:textId="67AEBB3E" w:rsidR="00F962CB" w:rsidRPr="00635B2C" w:rsidRDefault="00780753" w:rsidP="00780753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Duas cargas elétricas pontuais Q</w:t>
      </w:r>
      <w:r w:rsidRPr="00635B2C">
        <w:rPr>
          <w:rFonts w:ascii="Arial" w:hAnsi="Arial" w:cs="Arial"/>
          <w:sz w:val="22"/>
          <w:szCs w:val="22"/>
          <w:vertAlign w:val="subscript"/>
        </w:rPr>
        <w:t>1</w:t>
      </w:r>
      <w:r w:rsidRPr="00635B2C">
        <w:rPr>
          <w:rFonts w:ascii="Arial" w:hAnsi="Arial" w:cs="Arial"/>
          <w:sz w:val="22"/>
          <w:szCs w:val="22"/>
        </w:rPr>
        <w:t xml:space="preserve"> e Q</w:t>
      </w:r>
      <w:r w:rsidRPr="00635B2C">
        <w:rPr>
          <w:rFonts w:ascii="Arial" w:hAnsi="Arial" w:cs="Arial"/>
          <w:sz w:val="22"/>
          <w:szCs w:val="22"/>
          <w:vertAlign w:val="subscript"/>
        </w:rPr>
        <w:t>2</w:t>
      </w:r>
      <w:r w:rsidRPr="00635B2C">
        <w:rPr>
          <w:rFonts w:ascii="Arial" w:hAnsi="Arial" w:cs="Arial"/>
          <w:sz w:val="22"/>
          <w:szCs w:val="22"/>
        </w:rPr>
        <w:t>, próximas uma da outra, atraem-se. Quando a carga elétrica Q</w:t>
      </w:r>
      <w:r w:rsidRPr="00635B2C">
        <w:rPr>
          <w:rFonts w:ascii="Arial" w:hAnsi="Arial" w:cs="Arial"/>
          <w:sz w:val="22"/>
          <w:szCs w:val="22"/>
          <w:vertAlign w:val="subscript"/>
        </w:rPr>
        <w:t>1</w:t>
      </w:r>
      <w:r w:rsidRPr="00635B2C">
        <w:rPr>
          <w:rFonts w:ascii="Arial" w:hAnsi="Arial" w:cs="Arial"/>
          <w:sz w:val="22"/>
          <w:szCs w:val="22"/>
        </w:rPr>
        <w:t xml:space="preserve"> é colocada próxima de uma carga elétrica pontual Q</w:t>
      </w:r>
      <w:r w:rsidRPr="00635B2C">
        <w:rPr>
          <w:rFonts w:ascii="Arial" w:hAnsi="Arial" w:cs="Arial"/>
          <w:sz w:val="22"/>
          <w:szCs w:val="22"/>
          <w:vertAlign w:val="subscript"/>
        </w:rPr>
        <w:t>3</w:t>
      </w:r>
      <w:r w:rsidRPr="00635B2C">
        <w:rPr>
          <w:rFonts w:ascii="Arial" w:hAnsi="Arial" w:cs="Arial"/>
          <w:sz w:val="22"/>
          <w:szCs w:val="22"/>
        </w:rPr>
        <w:t xml:space="preserve">, positiva, é </w:t>
      </w:r>
      <w:proofErr w:type="gramStart"/>
      <w:r w:rsidRPr="00635B2C">
        <w:rPr>
          <w:rFonts w:ascii="Arial" w:hAnsi="Arial" w:cs="Arial"/>
          <w:sz w:val="22"/>
          <w:szCs w:val="22"/>
        </w:rPr>
        <w:t>repelida</w:t>
      </w:r>
      <w:proofErr w:type="gramEnd"/>
      <w:r w:rsidRPr="00635B2C">
        <w:rPr>
          <w:rFonts w:ascii="Arial" w:hAnsi="Arial" w:cs="Arial"/>
          <w:sz w:val="22"/>
          <w:szCs w:val="22"/>
        </w:rPr>
        <w:t>. Indique o sinal das cargas Q</w:t>
      </w:r>
      <w:r w:rsidRPr="00635B2C">
        <w:rPr>
          <w:rFonts w:ascii="Arial" w:hAnsi="Arial" w:cs="Arial"/>
          <w:sz w:val="22"/>
          <w:szCs w:val="22"/>
          <w:vertAlign w:val="subscript"/>
        </w:rPr>
        <w:t>1</w:t>
      </w:r>
      <w:r w:rsidRPr="00635B2C">
        <w:rPr>
          <w:rFonts w:ascii="Arial" w:hAnsi="Arial" w:cs="Arial"/>
          <w:sz w:val="22"/>
          <w:szCs w:val="22"/>
        </w:rPr>
        <w:t xml:space="preserve"> e Q</w:t>
      </w:r>
      <w:r w:rsidRPr="00635B2C">
        <w:rPr>
          <w:rFonts w:ascii="Arial" w:hAnsi="Arial" w:cs="Arial"/>
          <w:sz w:val="22"/>
          <w:szCs w:val="22"/>
          <w:vertAlign w:val="subscript"/>
        </w:rPr>
        <w:t>2</w:t>
      </w:r>
      <w:r w:rsidRPr="00635B2C">
        <w:rPr>
          <w:rFonts w:ascii="Arial" w:hAnsi="Arial" w:cs="Arial"/>
          <w:sz w:val="22"/>
          <w:szCs w:val="22"/>
        </w:rPr>
        <w:t>.</w:t>
      </w:r>
    </w:p>
    <w:p w14:paraId="06259200" w14:textId="291F6410" w:rsidR="00F962CB" w:rsidRPr="00635B2C" w:rsidRDefault="00F962CB" w:rsidP="002E2509">
      <w:p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</w:p>
    <w:p w14:paraId="344E7A2D" w14:textId="77777777" w:rsidR="00635B2C" w:rsidRPr="00635B2C" w:rsidRDefault="00635B2C" w:rsidP="002E2509">
      <w:pPr>
        <w:spacing w:line="280" w:lineRule="atLeast"/>
        <w:ind w:left="709" w:right="5"/>
        <w:jc w:val="both"/>
        <w:rPr>
          <w:rFonts w:ascii="Arial" w:hAnsi="Arial" w:cs="Arial"/>
          <w:sz w:val="22"/>
          <w:szCs w:val="22"/>
        </w:rPr>
      </w:pPr>
    </w:p>
    <w:p w14:paraId="47264189" w14:textId="77777777" w:rsidR="00C632A1" w:rsidRDefault="005A062B" w:rsidP="005A062B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Observe as figuras (A), (B) e (C). As quatro cargas elétricas, todas com igual módulo, encontram-se nos vértices de um quadrado.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3426"/>
        <w:gridCol w:w="3503"/>
      </w:tblGrid>
      <w:tr w:rsidR="00B46EB3" w14:paraId="30572527" w14:textId="77777777" w:rsidTr="008B69BF">
        <w:tc>
          <w:tcPr>
            <w:tcW w:w="3446" w:type="dxa"/>
          </w:tcPr>
          <w:p w14:paraId="613CF123" w14:textId="7940FB19" w:rsidR="00391C47" w:rsidRDefault="008B69BF" w:rsidP="00391C47">
            <w:pPr>
              <w:spacing w:line="280" w:lineRule="atLeast"/>
              <w:ind w:right="5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Hlk187229574"/>
            <w:r>
              <w:rPr>
                <w:noProof/>
              </w:rPr>
              <w:drawing>
                <wp:inline distT="0" distB="0" distL="0" distR="0" wp14:anchorId="4CEDF2EE" wp14:editId="45A2666C">
                  <wp:extent cx="1774209" cy="1731854"/>
                  <wp:effectExtent l="0" t="0" r="0" b="1905"/>
                  <wp:docPr id="2580476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0476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677" cy="174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14:paraId="79FBAF4B" w14:textId="064DC26C" w:rsidR="00391C47" w:rsidRDefault="008B69BF" w:rsidP="00391C47">
            <w:pPr>
              <w:spacing w:line="280" w:lineRule="atLeast"/>
              <w:ind w:right="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028609B" wp14:editId="3A86FF5E">
                  <wp:extent cx="1842183" cy="1722249"/>
                  <wp:effectExtent l="0" t="0" r="5715" b="0"/>
                  <wp:docPr id="18637939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79392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284" cy="1741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14:paraId="4780B972" w14:textId="6878E736" w:rsidR="00391C47" w:rsidRDefault="00B46EB3" w:rsidP="00391C47">
            <w:pPr>
              <w:spacing w:line="280" w:lineRule="atLeast"/>
              <w:ind w:right="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4B02D3" wp14:editId="182C8A59">
                  <wp:extent cx="2084294" cy="1792587"/>
                  <wp:effectExtent l="0" t="0" r="0" b="0"/>
                  <wp:docPr id="14586235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623513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347" cy="180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634EAA87" w14:textId="2EEA0B0B" w:rsidR="005A062B" w:rsidRPr="00635B2C" w:rsidRDefault="005A062B" w:rsidP="005A062B">
      <w:pPr>
        <w:numPr>
          <w:ilvl w:val="1"/>
          <w:numId w:val="2"/>
        </w:numPr>
        <w:spacing w:line="280" w:lineRule="atLeast"/>
        <w:ind w:left="851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Indique os vetores campo elétrico, em P, devido ao campo elétrico criado por cada uma das quatro cargas.</w:t>
      </w:r>
    </w:p>
    <w:p w14:paraId="63B665F5" w14:textId="021E7DB4" w:rsidR="005A062B" w:rsidRPr="00635B2C" w:rsidRDefault="005A062B" w:rsidP="005A062B">
      <w:pPr>
        <w:numPr>
          <w:ilvl w:val="1"/>
          <w:numId w:val="2"/>
        </w:numPr>
        <w:spacing w:line="280" w:lineRule="atLeast"/>
        <w:ind w:left="851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Conhecidos os campos elétricos criados por cada uma das cargas, no ponto P, como se calcula o campo elétrico nesse ponto criado pelas quatro cargas?</w:t>
      </w:r>
    </w:p>
    <w:p w14:paraId="66C9023C" w14:textId="3149EEA3" w:rsidR="00C632A1" w:rsidRPr="00635B2C" w:rsidRDefault="00C632A1" w:rsidP="005A062B">
      <w:pPr>
        <w:numPr>
          <w:ilvl w:val="1"/>
          <w:numId w:val="2"/>
        </w:numPr>
        <w:spacing w:line="280" w:lineRule="atLeast"/>
        <w:ind w:left="851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Em qual das situações o campo elétrico, em P, é mais intenso?</w:t>
      </w:r>
    </w:p>
    <w:p w14:paraId="2784F817" w14:textId="10A0619C" w:rsidR="007851B2" w:rsidRDefault="007851B2" w:rsidP="00C632A1">
      <w:p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</w:p>
    <w:p w14:paraId="73CD46A8" w14:textId="77777777" w:rsidR="00635B2C" w:rsidRPr="00635B2C" w:rsidRDefault="00635B2C" w:rsidP="00C632A1">
      <w:p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</w:p>
    <w:p w14:paraId="364B9733" w14:textId="24726641" w:rsidR="005A062B" w:rsidRPr="00635B2C" w:rsidRDefault="007851B2" w:rsidP="005A062B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Uma partícula de carga q é colocada, com velocidade inicial nula, num campo elétrico:</w:t>
      </w:r>
    </w:p>
    <w:p w14:paraId="53C9A3A7" w14:textId="008FCD02" w:rsidR="007851B2" w:rsidRPr="00635B2C" w:rsidRDefault="007851B2" w:rsidP="007851B2">
      <w:pPr>
        <w:pStyle w:val="PargrafodaLista"/>
        <w:numPr>
          <w:ilvl w:val="0"/>
          <w:numId w:val="16"/>
        </w:numPr>
        <w:spacing w:line="280" w:lineRule="atLeast"/>
        <w:ind w:left="709" w:right="5" w:hanging="349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criado por uma carga pontual Q;</w:t>
      </w:r>
    </w:p>
    <w:p w14:paraId="2C7E33A3" w14:textId="58D1D32F" w:rsidR="007851B2" w:rsidRPr="00635B2C" w:rsidRDefault="007851B2" w:rsidP="007851B2">
      <w:pPr>
        <w:pStyle w:val="PargrafodaLista"/>
        <w:numPr>
          <w:ilvl w:val="0"/>
          <w:numId w:val="16"/>
        </w:numPr>
        <w:spacing w:line="280" w:lineRule="atLeast"/>
        <w:ind w:left="709" w:right="5" w:hanging="349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uniforme.</w:t>
      </w:r>
    </w:p>
    <w:p w14:paraId="049F8613" w14:textId="1EEFE6B7" w:rsidR="007851B2" w:rsidRPr="00635B2C" w:rsidRDefault="007851B2" w:rsidP="00F87CE8">
      <w:pPr>
        <w:spacing w:line="280" w:lineRule="atLeast"/>
        <w:ind w:left="360"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Considere o módulo da força gravítica desprezável comparativamente com o módulo da força elétrica. O movimento da carga q é:</w:t>
      </w:r>
    </w:p>
    <w:p w14:paraId="7472C8ED" w14:textId="7DE21BA0" w:rsidR="00F87CE8" w:rsidRPr="00635B2C" w:rsidRDefault="00F87CE8" w:rsidP="00F87CE8">
      <w:pPr>
        <w:pStyle w:val="PargrafodaLista"/>
        <w:numPr>
          <w:ilvl w:val="0"/>
          <w:numId w:val="17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retilíneo uniforme na situação (II);</w:t>
      </w:r>
    </w:p>
    <w:p w14:paraId="4A1B4FCB" w14:textId="319BA6ED" w:rsidR="00F87CE8" w:rsidRPr="00635B2C" w:rsidRDefault="00F87CE8" w:rsidP="00F87CE8">
      <w:pPr>
        <w:pStyle w:val="PargrafodaLista"/>
        <w:numPr>
          <w:ilvl w:val="0"/>
          <w:numId w:val="17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retilíneo uniformemente acelerado na situação (I);</w:t>
      </w:r>
    </w:p>
    <w:p w14:paraId="523A00D2" w14:textId="3B5FA079" w:rsidR="00F87CE8" w:rsidRPr="00635B2C" w:rsidRDefault="00F87CE8" w:rsidP="00F87CE8">
      <w:pPr>
        <w:pStyle w:val="PargrafodaLista"/>
        <w:numPr>
          <w:ilvl w:val="0"/>
          <w:numId w:val="17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retilíneo uniformemente acelerado na situação (II);</w:t>
      </w:r>
    </w:p>
    <w:p w14:paraId="163E483E" w14:textId="5E9C1BA5" w:rsidR="00F87CE8" w:rsidRPr="00635B2C" w:rsidRDefault="00F87CE8" w:rsidP="00F87CE8">
      <w:pPr>
        <w:pStyle w:val="PargrafodaLista"/>
        <w:numPr>
          <w:ilvl w:val="0"/>
          <w:numId w:val="17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retilíneo uniformemente retardado na situação (II).</w:t>
      </w:r>
    </w:p>
    <w:p w14:paraId="619D232B" w14:textId="77777777" w:rsidR="00635B2C" w:rsidRPr="00635B2C" w:rsidRDefault="00635B2C" w:rsidP="00F87CE8">
      <w:pPr>
        <w:pStyle w:val="PargrafodaLista"/>
        <w:spacing w:line="280" w:lineRule="atLeast"/>
        <w:ind w:left="426" w:right="5"/>
        <w:jc w:val="both"/>
        <w:rPr>
          <w:rFonts w:ascii="Arial" w:hAnsi="Arial" w:cs="Arial"/>
          <w:sz w:val="22"/>
          <w:szCs w:val="22"/>
        </w:rPr>
      </w:pPr>
    </w:p>
    <w:p w14:paraId="49FCF7EA" w14:textId="77777777" w:rsidR="00082DAB" w:rsidRPr="00635B2C" w:rsidRDefault="00082DAB" w:rsidP="00AC4063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0" wp14:anchorId="78668BBE" wp14:editId="41F36946">
            <wp:simplePos x="0" y="0"/>
            <wp:positionH relativeFrom="column">
              <wp:posOffset>4296410</wp:posOffset>
            </wp:positionH>
            <wp:positionV relativeFrom="paragraph">
              <wp:posOffset>4968</wp:posOffset>
            </wp:positionV>
            <wp:extent cx="2349500" cy="1694815"/>
            <wp:effectExtent l="0" t="0" r="0" b="0"/>
            <wp:wrapSquare wrapText="bothSides"/>
            <wp:docPr id="257" name="Picture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B2C">
        <w:rPr>
          <w:rFonts w:ascii="Arial" w:hAnsi="Arial" w:cs="Arial"/>
          <w:sz w:val="22"/>
          <w:szCs w:val="22"/>
        </w:rPr>
        <w:t xml:space="preserve">A figura seguinte representa as linhas de campo elétrico numa região onde se encontram duas cargas pontuais X e Y. </w:t>
      </w:r>
    </w:p>
    <w:p w14:paraId="08BFB356" w14:textId="77777777" w:rsidR="00082DAB" w:rsidRPr="00635B2C" w:rsidRDefault="00082DAB" w:rsidP="00AC406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Indique, justificando, qual é o sinal de cada uma das cargas elétricas. </w:t>
      </w:r>
    </w:p>
    <w:p w14:paraId="3D4FB03A" w14:textId="77777777" w:rsidR="00082DAB" w:rsidRPr="00635B2C" w:rsidRDefault="00082DAB" w:rsidP="00AC406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Represente na figura um vetor que possa traduzir o campo elétrico no ponto A. </w:t>
      </w:r>
    </w:p>
    <w:p w14:paraId="35286D93" w14:textId="77777777" w:rsidR="00082DAB" w:rsidRPr="00635B2C" w:rsidRDefault="00082DAB" w:rsidP="00AC406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Compare a intensidade do campo elétrico nos pontos A, B, C e D. </w:t>
      </w:r>
    </w:p>
    <w:p w14:paraId="40179670" w14:textId="0369B456" w:rsidR="002E2509" w:rsidRPr="00635B2C" w:rsidRDefault="00082DAB" w:rsidP="00AC4063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 xml:space="preserve">Serão as cargas X e Y iguais em módulo? </w:t>
      </w:r>
    </w:p>
    <w:p w14:paraId="0A2CDEB9" w14:textId="251C8296" w:rsidR="00F55003" w:rsidRPr="00635B2C" w:rsidRDefault="001E400F" w:rsidP="00635B2C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noProof/>
        </w:rPr>
        <w:drawing>
          <wp:anchor distT="0" distB="0" distL="114300" distR="114300" simplePos="0" relativeHeight="251716608" behindDoc="0" locked="0" layoutInCell="1" allowOverlap="1" wp14:anchorId="35CD0E5B" wp14:editId="26FB0588">
            <wp:simplePos x="0" y="0"/>
            <wp:positionH relativeFrom="column">
              <wp:posOffset>5094605</wp:posOffset>
            </wp:positionH>
            <wp:positionV relativeFrom="paragraph">
              <wp:posOffset>13970</wp:posOffset>
            </wp:positionV>
            <wp:extent cx="1501775" cy="1327785"/>
            <wp:effectExtent l="0" t="0" r="3175" b="5715"/>
            <wp:wrapSquare wrapText="bothSides"/>
            <wp:docPr id="43" name="Imagem 43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texto&#10;&#10;Descrição gerada automaticamente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52" r="3086" b="60157"/>
                    <a:stretch/>
                  </pic:blipFill>
                  <pic:spPr bwMode="auto">
                    <a:xfrm>
                      <a:off x="0" y="0"/>
                      <a:ext cx="1501775" cy="132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0E5" w:rsidRPr="00635B2C">
        <w:rPr>
          <w:rFonts w:ascii="Arial" w:hAnsi="Arial" w:cs="Arial"/>
          <w:sz w:val="22"/>
          <w:szCs w:val="22"/>
        </w:rPr>
        <w:t>Considere um campo elétrico uniforme de intensidade E = 5,0 x 10</w:t>
      </w:r>
      <w:r w:rsidR="00F570E5" w:rsidRPr="00635B2C">
        <w:rPr>
          <w:rFonts w:ascii="Arial" w:hAnsi="Arial" w:cs="Arial"/>
          <w:sz w:val="22"/>
          <w:szCs w:val="22"/>
          <w:vertAlign w:val="superscript"/>
        </w:rPr>
        <w:t>-2</w:t>
      </w:r>
      <w:r w:rsidR="00F570E5" w:rsidRPr="00635B2C">
        <w:rPr>
          <w:rFonts w:ascii="Arial" w:hAnsi="Arial" w:cs="Arial"/>
          <w:sz w:val="22"/>
          <w:szCs w:val="22"/>
        </w:rPr>
        <w:t xml:space="preserve"> V m</w:t>
      </w:r>
      <w:r w:rsidR="00F570E5" w:rsidRPr="00635B2C">
        <w:rPr>
          <w:rFonts w:ascii="Arial" w:hAnsi="Arial" w:cs="Arial"/>
          <w:sz w:val="22"/>
          <w:szCs w:val="22"/>
          <w:vertAlign w:val="superscript"/>
        </w:rPr>
        <w:t>-1</w:t>
      </w:r>
      <w:r w:rsidR="00F570E5" w:rsidRPr="00635B2C">
        <w:rPr>
          <w:rFonts w:ascii="Arial" w:hAnsi="Arial" w:cs="Arial"/>
          <w:sz w:val="22"/>
          <w:szCs w:val="22"/>
        </w:rPr>
        <w:t>.</w:t>
      </w:r>
    </w:p>
    <w:p w14:paraId="0B228FD0" w14:textId="48B217C3" w:rsidR="00F570E5" w:rsidRPr="00635B2C" w:rsidRDefault="00F570E5" w:rsidP="00F570E5">
      <w:pPr>
        <w:numPr>
          <w:ilvl w:val="1"/>
          <w:numId w:val="2"/>
        </w:numPr>
        <w:spacing w:line="280" w:lineRule="atLeast"/>
        <w:ind w:left="993" w:right="5" w:hanging="559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Calcule o módulo da aceleração que uma partícula com carga elétrica de 5,0 x 10</w:t>
      </w:r>
      <w:r w:rsidRPr="00635B2C">
        <w:rPr>
          <w:rFonts w:ascii="Arial" w:hAnsi="Arial" w:cs="Arial"/>
          <w:sz w:val="22"/>
          <w:szCs w:val="22"/>
          <w:vertAlign w:val="superscript"/>
        </w:rPr>
        <w:t>-12</w:t>
      </w:r>
      <w:r w:rsidRPr="00635B2C">
        <w:rPr>
          <w:rFonts w:ascii="Arial" w:hAnsi="Arial" w:cs="Arial"/>
          <w:sz w:val="22"/>
          <w:szCs w:val="22"/>
        </w:rPr>
        <w:t xml:space="preserve"> C e massa 2,0 g adquire quando:</w:t>
      </w:r>
    </w:p>
    <w:p w14:paraId="2E4CAF63" w14:textId="5E8CB615" w:rsidR="00F570E5" w:rsidRPr="00635B2C" w:rsidRDefault="00F570E5" w:rsidP="00F570E5">
      <w:pPr>
        <w:numPr>
          <w:ilvl w:val="2"/>
          <w:numId w:val="2"/>
        </w:numPr>
        <w:spacing w:line="280" w:lineRule="atLeast"/>
        <w:ind w:left="1701" w:right="5" w:hanging="708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Colocada em A;</w:t>
      </w:r>
    </w:p>
    <w:p w14:paraId="0E55E0F2" w14:textId="60608522" w:rsidR="00F570E5" w:rsidRPr="00635B2C" w:rsidRDefault="00F570E5" w:rsidP="00F570E5">
      <w:pPr>
        <w:numPr>
          <w:ilvl w:val="2"/>
          <w:numId w:val="2"/>
        </w:numPr>
        <w:spacing w:line="280" w:lineRule="atLeast"/>
        <w:ind w:left="1701" w:right="5" w:hanging="708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Colocada em B.</w:t>
      </w:r>
    </w:p>
    <w:p w14:paraId="71E0595E" w14:textId="3BE98BB4" w:rsidR="00F570E5" w:rsidRPr="00635B2C" w:rsidRDefault="00F570E5" w:rsidP="001E400F">
      <w:pPr>
        <w:numPr>
          <w:ilvl w:val="1"/>
          <w:numId w:val="2"/>
        </w:numPr>
        <w:spacing w:line="280" w:lineRule="atLeast"/>
        <w:ind w:left="993" w:right="5" w:hanging="574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sz w:val="22"/>
          <w:szCs w:val="22"/>
        </w:rPr>
        <w:t>Indique a direção e o sentido do movimento desta partícula quando colocada, com velocidade inicial nula, neste campo elétrico.</w:t>
      </w:r>
    </w:p>
    <w:p w14:paraId="168806B1" w14:textId="77777777" w:rsidR="00635B2C" w:rsidRDefault="00635B2C" w:rsidP="001E400F">
      <w:p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</w:p>
    <w:p w14:paraId="4EF06C6A" w14:textId="4AF0E4D8" w:rsidR="00955285" w:rsidRPr="00635B2C" w:rsidRDefault="00955285" w:rsidP="001E400F">
      <w:p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noProof/>
        </w:rPr>
        <w:drawing>
          <wp:anchor distT="0" distB="0" distL="114300" distR="114300" simplePos="0" relativeHeight="251717632" behindDoc="0" locked="0" layoutInCell="1" allowOverlap="1" wp14:anchorId="25475855" wp14:editId="356A8080">
            <wp:simplePos x="0" y="0"/>
            <wp:positionH relativeFrom="column">
              <wp:posOffset>5086350</wp:posOffset>
            </wp:positionH>
            <wp:positionV relativeFrom="paragraph">
              <wp:posOffset>114935</wp:posOffset>
            </wp:positionV>
            <wp:extent cx="1657985" cy="1524000"/>
            <wp:effectExtent l="0" t="0" r="0" b="0"/>
            <wp:wrapSquare wrapText="bothSides"/>
            <wp:docPr id="44" name="Imagem 44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texto&#10;&#10;Descrição gerada automaticamente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13" t="46383" r="2828" b="3346"/>
                    <a:stretch/>
                  </pic:blipFill>
                  <pic:spPr bwMode="auto">
                    <a:xfrm>
                      <a:off x="0" y="0"/>
                      <a:ext cx="1657985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3DAAC" w14:textId="45C11AC1" w:rsidR="001E400F" w:rsidRPr="00635B2C" w:rsidRDefault="001E400F" w:rsidP="001E400F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Na figura está representado um campo elétric</w:t>
      </w:r>
      <w:r w:rsidR="00955285" w:rsidRPr="00635B2C">
        <w:rPr>
          <w:rFonts w:ascii="Arial" w:hAnsi="Arial" w:cs="Arial"/>
          <w:noProof/>
          <w:sz w:val="22"/>
          <w:szCs w:val="22"/>
        </w:rPr>
        <w:t>o</w:t>
      </w:r>
      <w:r w:rsidRPr="00635B2C">
        <w:rPr>
          <w:rFonts w:ascii="Arial" w:hAnsi="Arial" w:cs="Arial"/>
          <w:noProof/>
          <w:sz w:val="22"/>
          <w:szCs w:val="22"/>
        </w:rPr>
        <w:t xml:space="preserve"> uniforme de intensidade </w:t>
      </w:r>
      <w:r w:rsidR="00955285" w:rsidRPr="00635B2C">
        <w:rPr>
          <w:rFonts w:ascii="Arial" w:hAnsi="Arial" w:cs="Arial"/>
          <w:noProof/>
          <w:sz w:val="22"/>
          <w:szCs w:val="22"/>
        </w:rPr>
        <w:br/>
      </w:r>
      <w:r w:rsidRPr="00635B2C">
        <w:rPr>
          <w:rFonts w:ascii="Arial" w:hAnsi="Arial" w:cs="Arial"/>
          <w:noProof/>
          <w:sz w:val="22"/>
          <w:szCs w:val="22"/>
        </w:rPr>
        <w:t>2,0 x 10</w:t>
      </w:r>
      <w:r w:rsidRPr="00635B2C">
        <w:rPr>
          <w:rFonts w:ascii="Arial" w:hAnsi="Arial" w:cs="Arial"/>
          <w:noProof/>
          <w:sz w:val="22"/>
          <w:szCs w:val="22"/>
          <w:vertAlign w:val="superscript"/>
        </w:rPr>
        <w:t>-5</w:t>
      </w:r>
      <w:r w:rsidRPr="00635B2C">
        <w:rPr>
          <w:rFonts w:ascii="Arial" w:hAnsi="Arial" w:cs="Arial"/>
          <w:noProof/>
          <w:sz w:val="22"/>
          <w:szCs w:val="22"/>
        </w:rPr>
        <w:t xml:space="preserve"> V m</w:t>
      </w:r>
      <w:r w:rsidRPr="00635B2C">
        <w:rPr>
          <w:rFonts w:ascii="Arial" w:hAnsi="Arial" w:cs="Arial"/>
          <w:noProof/>
          <w:sz w:val="22"/>
          <w:szCs w:val="22"/>
          <w:vertAlign w:val="superscript"/>
        </w:rPr>
        <w:t>-1</w:t>
      </w:r>
      <w:r w:rsidRPr="00635B2C">
        <w:rPr>
          <w:rFonts w:ascii="Arial" w:hAnsi="Arial" w:cs="Arial"/>
          <w:noProof/>
          <w:sz w:val="22"/>
          <w:szCs w:val="22"/>
        </w:rPr>
        <w:t>. Se no ponto A for colocada, sem velocidade inicial, uma partícula carregada (q = 1,0 x 10</w:t>
      </w:r>
      <w:r w:rsidRPr="00635B2C">
        <w:rPr>
          <w:rFonts w:ascii="Arial" w:hAnsi="Arial" w:cs="Arial"/>
          <w:noProof/>
          <w:sz w:val="22"/>
          <w:szCs w:val="22"/>
          <w:vertAlign w:val="superscript"/>
        </w:rPr>
        <w:t>-6</w:t>
      </w:r>
      <w:r w:rsidRPr="00635B2C">
        <w:rPr>
          <w:rFonts w:ascii="Arial" w:hAnsi="Arial" w:cs="Arial"/>
          <w:noProof/>
          <w:sz w:val="22"/>
          <w:szCs w:val="22"/>
        </w:rPr>
        <w:t xml:space="preserve"> C e m = 1,0 x 10</w:t>
      </w:r>
      <w:r w:rsidRPr="00635B2C">
        <w:rPr>
          <w:rFonts w:ascii="Arial" w:hAnsi="Arial" w:cs="Arial"/>
          <w:noProof/>
          <w:sz w:val="22"/>
          <w:szCs w:val="22"/>
          <w:vertAlign w:val="superscript"/>
        </w:rPr>
        <w:t>-6</w:t>
      </w:r>
      <w:r w:rsidRPr="00635B2C">
        <w:rPr>
          <w:rFonts w:ascii="Arial" w:hAnsi="Arial" w:cs="Arial"/>
          <w:noProof/>
          <w:sz w:val="22"/>
          <w:szCs w:val="22"/>
        </w:rPr>
        <w:t xml:space="preserve"> kg</w:t>
      </w:r>
      <w:r w:rsidR="00955285" w:rsidRPr="00635B2C">
        <w:rPr>
          <w:rFonts w:ascii="Arial" w:hAnsi="Arial" w:cs="Arial"/>
          <w:noProof/>
          <w:sz w:val="22"/>
          <w:szCs w:val="22"/>
        </w:rPr>
        <w:t>), determine, desprezando a força gravítica:</w:t>
      </w:r>
    </w:p>
    <w:p w14:paraId="1E466232" w14:textId="67C660A1" w:rsidR="00955285" w:rsidRPr="00635B2C" w:rsidRDefault="00955285" w:rsidP="00955285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A intensidade da força el</w:t>
      </w:r>
      <w:r w:rsidR="00275B1B">
        <w:rPr>
          <w:rFonts w:ascii="Arial" w:hAnsi="Arial" w:cs="Arial"/>
          <w:noProof/>
          <w:sz w:val="22"/>
          <w:szCs w:val="22"/>
        </w:rPr>
        <w:t>é</w:t>
      </w:r>
      <w:r w:rsidRPr="00635B2C">
        <w:rPr>
          <w:rFonts w:ascii="Arial" w:hAnsi="Arial" w:cs="Arial"/>
          <w:noProof/>
          <w:sz w:val="22"/>
          <w:szCs w:val="22"/>
        </w:rPr>
        <w:t>tr</w:t>
      </w:r>
      <w:r w:rsidR="00275B1B">
        <w:rPr>
          <w:rFonts w:ascii="Arial" w:hAnsi="Arial" w:cs="Arial"/>
          <w:noProof/>
          <w:sz w:val="22"/>
          <w:szCs w:val="22"/>
        </w:rPr>
        <w:t>i</w:t>
      </w:r>
      <w:r w:rsidRPr="00635B2C">
        <w:rPr>
          <w:rFonts w:ascii="Arial" w:hAnsi="Arial" w:cs="Arial"/>
          <w:noProof/>
          <w:sz w:val="22"/>
          <w:szCs w:val="22"/>
        </w:rPr>
        <w:t>ca a que a partícula fica sujeita;</w:t>
      </w:r>
    </w:p>
    <w:p w14:paraId="01D1E005" w14:textId="4DF90275" w:rsidR="00955285" w:rsidRPr="00635B2C" w:rsidRDefault="00955285" w:rsidP="00955285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O módulo da aceleração da partícula no seu movimento de A para B;</w:t>
      </w:r>
    </w:p>
    <w:p w14:paraId="0D43C6BF" w14:textId="16504F82" w:rsidR="00955285" w:rsidRPr="00635B2C" w:rsidRDefault="00955285" w:rsidP="00955285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Arial" w:hAnsi="Arial" w:cs="Arial"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O módulo da velocidade com que a partícula atinge o ponto B, decorrido 1 ms.</w:t>
      </w:r>
    </w:p>
    <w:p w14:paraId="2206E2FA" w14:textId="33BCB51C" w:rsidR="00955285" w:rsidRPr="00635B2C" w:rsidRDefault="00955285" w:rsidP="00955285">
      <w:pPr>
        <w:spacing w:line="280" w:lineRule="atLeast"/>
        <w:ind w:left="360" w:right="5"/>
        <w:jc w:val="both"/>
        <w:rPr>
          <w:rFonts w:ascii="Arial" w:hAnsi="Arial" w:cs="Arial"/>
          <w:noProof/>
          <w:sz w:val="22"/>
          <w:szCs w:val="22"/>
        </w:rPr>
      </w:pPr>
    </w:p>
    <w:p w14:paraId="3CB4C661" w14:textId="2A99AB89" w:rsidR="003846C2" w:rsidRDefault="003846C2" w:rsidP="003846C2">
      <w:pPr>
        <w:spacing w:line="280" w:lineRule="atLeast"/>
        <w:ind w:left="993" w:right="5"/>
        <w:jc w:val="both"/>
        <w:rPr>
          <w:rFonts w:ascii="Arial" w:hAnsi="Arial" w:cs="Arial"/>
          <w:sz w:val="22"/>
          <w:szCs w:val="22"/>
        </w:rPr>
      </w:pPr>
    </w:p>
    <w:p w14:paraId="64567EA9" w14:textId="77777777" w:rsidR="004B0E39" w:rsidRPr="00635B2C" w:rsidRDefault="004B0E39" w:rsidP="003846C2">
      <w:pPr>
        <w:spacing w:line="280" w:lineRule="atLeast"/>
        <w:ind w:left="993" w:right="5"/>
        <w:jc w:val="both"/>
        <w:rPr>
          <w:rFonts w:ascii="Arial" w:hAnsi="Arial" w:cs="Arial"/>
          <w:sz w:val="22"/>
          <w:szCs w:val="22"/>
        </w:rPr>
      </w:pPr>
    </w:p>
    <w:p w14:paraId="7902DA79" w14:textId="5CD676D5" w:rsidR="001E400F" w:rsidRPr="00635B2C" w:rsidRDefault="004B0E39" w:rsidP="003846C2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8656" behindDoc="0" locked="0" layoutInCell="1" allowOverlap="1" wp14:anchorId="7BDD0EA0" wp14:editId="529B24FE">
            <wp:simplePos x="0" y="0"/>
            <wp:positionH relativeFrom="column">
              <wp:posOffset>4798060</wp:posOffset>
            </wp:positionH>
            <wp:positionV relativeFrom="paragraph">
              <wp:posOffset>12700</wp:posOffset>
            </wp:positionV>
            <wp:extent cx="1830705" cy="918210"/>
            <wp:effectExtent l="0" t="0" r="0" b="0"/>
            <wp:wrapSquare wrapText="bothSides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705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6C2" w:rsidRPr="00635B2C">
        <w:rPr>
          <w:rFonts w:ascii="Arial" w:hAnsi="Arial" w:cs="Arial"/>
          <w:noProof/>
          <w:sz w:val="22"/>
          <w:szCs w:val="22"/>
        </w:rPr>
        <w:t>Observe a figura. Uma partícula de carga elétrica -q e de massa m foi abandonada, sem velocidade inicial, no campo elétrico uniforme. Despreze a força gravítica.</w:t>
      </w:r>
    </w:p>
    <w:p w14:paraId="50EA9DBF" w14:textId="696EF53B" w:rsidR="003846C2" w:rsidRPr="00635B2C" w:rsidRDefault="003846C2" w:rsidP="003846C2">
      <w:pPr>
        <w:spacing w:line="280" w:lineRule="atLeast"/>
        <w:ind w:left="426" w:right="5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Indique qual das afirmações seguintes é correta:</w:t>
      </w:r>
    </w:p>
    <w:p w14:paraId="60C2C933" w14:textId="0BD33F24" w:rsidR="003846C2" w:rsidRPr="00635B2C" w:rsidRDefault="00AB18F4" w:rsidP="00AB18F4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A carga elétrica -q permanece em repouso.</w:t>
      </w:r>
    </w:p>
    <w:p w14:paraId="6EB8EFA3" w14:textId="41BD6306" w:rsidR="00AB18F4" w:rsidRPr="00635B2C" w:rsidRDefault="00AB18F4" w:rsidP="00AB18F4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A carga elétrica -q desloca-se com velocidade constante no sentido do campo elétrico.</w:t>
      </w:r>
    </w:p>
    <w:p w14:paraId="39CDAF80" w14:textId="5E44A025" w:rsidR="00AB18F4" w:rsidRPr="00635B2C" w:rsidRDefault="00AB18F4" w:rsidP="00AB18F4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O sentido da força elétrica que atua na carga elétrica é o mesmo do campo elétrico.</w:t>
      </w:r>
    </w:p>
    <w:p w14:paraId="09C0964B" w14:textId="750CEED6" w:rsidR="00AB18F4" w:rsidRPr="00635B2C" w:rsidRDefault="00AB18F4" w:rsidP="00AB18F4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  <w:r w:rsidRPr="00635B2C">
        <w:rPr>
          <w:rFonts w:ascii="Arial" w:hAnsi="Arial" w:cs="Arial"/>
          <w:noProof/>
          <w:sz w:val="22"/>
          <w:szCs w:val="22"/>
        </w:rPr>
        <w:t>A carga elétrica tem movimento acelerado no sentido contrário ao do campo elétrico.</w:t>
      </w:r>
    </w:p>
    <w:p w14:paraId="0C338FAA" w14:textId="38762E7E" w:rsidR="00AB18F4" w:rsidRPr="00635B2C" w:rsidRDefault="00AB18F4" w:rsidP="00AB18F4">
      <w:pPr>
        <w:spacing w:line="280" w:lineRule="atLeast"/>
        <w:ind w:right="5"/>
        <w:jc w:val="both"/>
        <w:rPr>
          <w:rFonts w:ascii="Arial" w:hAnsi="Arial" w:cs="Arial"/>
          <w:noProof/>
          <w:sz w:val="22"/>
          <w:szCs w:val="22"/>
        </w:rPr>
      </w:pPr>
    </w:p>
    <w:p w14:paraId="52363545" w14:textId="04A67847" w:rsidR="00AB18F4" w:rsidRPr="00635B2C" w:rsidRDefault="00AB18F4" w:rsidP="00AB18F4">
      <w:pPr>
        <w:rPr>
          <w:rFonts w:ascii="Arial" w:hAnsi="Arial" w:cs="Arial"/>
          <w:sz w:val="22"/>
          <w:szCs w:val="22"/>
        </w:rPr>
      </w:pPr>
    </w:p>
    <w:p w14:paraId="0160F7F7" w14:textId="00156CBE" w:rsidR="00AB18F4" w:rsidRPr="00635B2C" w:rsidRDefault="00AB18F4" w:rsidP="00AB18F4">
      <w:pPr>
        <w:rPr>
          <w:rFonts w:ascii="Arial" w:hAnsi="Arial" w:cs="Arial"/>
          <w:sz w:val="22"/>
          <w:szCs w:val="22"/>
        </w:rPr>
      </w:pPr>
    </w:p>
    <w:p w14:paraId="50F9565E" w14:textId="087332F9" w:rsidR="00AB18F4" w:rsidRPr="00635B2C" w:rsidRDefault="00AB18F4" w:rsidP="00AB18F4">
      <w:pPr>
        <w:rPr>
          <w:rFonts w:ascii="Arial" w:hAnsi="Arial" w:cs="Arial"/>
          <w:sz w:val="22"/>
          <w:szCs w:val="22"/>
        </w:rPr>
      </w:pPr>
    </w:p>
    <w:p w14:paraId="4677271D" w14:textId="64246743" w:rsidR="00AB18F4" w:rsidRPr="00635B2C" w:rsidRDefault="00AB18F4" w:rsidP="00AB18F4">
      <w:pPr>
        <w:rPr>
          <w:rFonts w:ascii="Arial" w:hAnsi="Arial" w:cs="Arial"/>
          <w:sz w:val="22"/>
          <w:szCs w:val="22"/>
        </w:rPr>
      </w:pPr>
    </w:p>
    <w:p w14:paraId="639A6C79" w14:textId="364056D1" w:rsidR="00AB18F4" w:rsidRPr="00635B2C" w:rsidRDefault="00AB18F4" w:rsidP="00AB18F4">
      <w:pPr>
        <w:rPr>
          <w:rFonts w:ascii="Arial" w:hAnsi="Arial" w:cs="Arial"/>
          <w:sz w:val="22"/>
          <w:szCs w:val="22"/>
        </w:rPr>
      </w:pPr>
    </w:p>
    <w:p w14:paraId="5D4F693D" w14:textId="4A8536C8" w:rsidR="00AB18F4" w:rsidRPr="00635B2C" w:rsidRDefault="00AB18F4" w:rsidP="00AB18F4">
      <w:pPr>
        <w:rPr>
          <w:rFonts w:ascii="Arial" w:hAnsi="Arial" w:cs="Arial"/>
          <w:sz w:val="22"/>
          <w:szCs w:val="22"/>
        </w:rPr>
      </w:pPr>
    </w:p>
    <w:p w14:paraId="5BF5EA3A" w14:textId="257E9BC7" w:rsidR="00AB18F4" w:rsidRPr="00635B2C" w:rsidRDefault="00AB18F4" w:rsidP="00AB18F4">
      <w:pPr>
        <w:tabs>
          <w:tab w:val="left" w:pos="3257"/>
        </w:tabs>
        <w:rPr>
          <w:rFonts w:ascii="Arial" w:hAnsi="Arial" w:cs="Arial"/>
          <w:sz w:val="22"/>
          <w:szCs w:val="22"/>
        </w:rPr>
      </w:pPr>
    </w:p>
    <w:sectPr w:rsidR="00AB18F4" w:rsidRPr="00635B2C" w:rsidSect="00B51F70">
      <w:type w:val="continuous"/>
      <w:pgSz w:w="11906" w:h="16838"/>
      <w:pgMar w:top="426" w:right="707" w:bottom="902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8AD6C" w14:textId="77777777" w:rsidR="0055311B" w:rsidRDefault="0055311B" w:rsidP="001B2E6F">
      <w:r>
        <w:separator/>
      </w:r>
    </w:p>
  </w:endnote>
  <w:endnote w:type="continuationSeparator" w:id="0">
    <w:p w14:paraId="6B9D345E" w14:textId="77777777" w:rsidR="0055311B" w:rsidRDefault="0055311B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276C7B" w:rsidRPr="00276C7B" w:rsidRDefault="00276C7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EDDE8" w14:textId="77777777" w:rsidR="0055311B" w:rsidRDefault="0055311B" w:rsidP="001B2E6F">
      <w:r>
        <w:separator/>
      </w:r>
    </w:p>
  </w:footnote>
  <w:footnote w:type="continuationSeparator" w:id="0">
    <w:p w14:paraId="4F4326CA" w14:textId="77777777" w:rsidR="0055311B" w:rsidRDefault="0055311B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B0B8" w14:textId="2A11ECB9" w:rsidR="00276C7B" w:rsidRDefault="00276C7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 w:rsidR="009D7A65"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 w:rsidR="009D7A65"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276C7B" w:rsidRPr="00276C7B" w:rsidRDefault="00276C7B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75E9"/>
    <w:multiLevelType w:val="hybridMultilevel"/>
    <w:tmpl w:val="2F5C3BE8"/>
    <w:lvl w:ilvl="0" w:tplc="82684EF8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4224"/>
    <w:multiLevelType w:val="hybridMultilevel"/>
    <w:tmpl w:val="5CD85A4A"/>
    <w:lvl w:ilvl="0" w:tplc="B8CCE2E0">
      <w:start w:val="1"/>
      <w:numFmt w:val="upperRoman"/>
      <w:lvlText w:val="(%1)"/>
      <w:lvlJc w:val="left"/>
      <w:pPr>
        <w:ind w:left="1146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501DFC"/>
    <w:multiLevelType w:val="hybridMultilevel"/>
    <w:tmpl w:val="704C94F2"/>
    <w:lvl w:ilvl="0" w:tplc="8A64A5BA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B86C75"/>
    <w:multiLevelType w:val="hybridMultilevel"/>
    <w:tmpl w:val="CD861766"/>
    <w:lvl w:ilvl="0" w:tplc="1C96E94A">
      <w:start w:val="1"/>
      <w:numFmt w:val="upp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50FFD"/>
    <w:multiLevelType w:val="hybridMultilevel"/>
    <w:tmpl w:val="4E847D30"/>
    <w:lvl w:ilvl="0" w:tplc="001802D0">
      <w:start w:val="1"/>
      <w:numFmt w:val="upperLetter"/>
      <w:lvlText w:val="(%1)"/>
      <w:lvlJc w:val="left"/>
      <w:pPr>
        <w:ind w:left="607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327" w:hanging="360"/>
      </w:pPr>
    </w:lvl>
    <w:lvl w:ilvl="2" w:tplc="0816001B" w:tentative="1">
      <w:start w:val="1"/>
      <w:numFmt w:val="lowerRoman"/>
      <w:lvlText w:val="%3."/>
      <w:lvlJc w:val="right"/>
      <w:pPr>
        <w:ind w:left="2047" w:hanging="180"/>
      </w:pPr>
    </w:lvl>
    <w:lvl w:ilvl="3" w:tplc="0816000F" w:tentative="1">
      <w:start w:val="1"/>
      <w:numFmt w:val="decimal"/>
      <w:lvlText w:val="%4."/>
      <w:lvlJc w:val="left"/>
      <w:pPr>
        <w:ind w:left="2767" w:hanging="360"/>
      </w:pPr>
    </w:lvl>
    <w:lvl w:ilvl="4" w:tplc="08160019" w:tentative="1">
      <w:start w:val="1"/>
      <w:numFmt w:val="lowerLetter"/>
      <w:lvlText w:val="%5."/>
      <w:lvlJc w:val="left"/>
      <w:pPr>
        <w:ind w:left="3487" w:hanging="360"/>
      </w:pPr>
    </w:lvl>
    <w:lvl w:ilvl="5" w:tplc="0816001B" w:tentative="1">
      <w:start w:val="1"/>
      <w:numFmt w:val="lowerRoman"/>
      <w:lvlText w:val="%6."/>
      <w:lvlJc w:val="right"/>
      <w:pPr>
        <w:ind w:left="4207" w:hanging="180"/>
      </w:pPr>
    </w:lvl>
    <w:lvl w:ilvl="6" w:tplc="0816000F" w:tentative="1">
      <w:start w:val="1"/>
      <w:numFmt w:val="decimal"/>
      <w:lvlText w:val="%7."/>
      <w:lvlJc w:val="left"/>
      <w:pPr>
        <w:ind w:left="4927" w:hanging="360"/>
      </w:pPr>
    </w:lvl>
    <w:lvl w:ilvl="7" w:tplc="08160019" w:tentative="1">
      <w:start w:val="1"/>
      <w:numFmt w:val="lowerLetter"/>
      <w:lvlText w:val="%8."/>
      <w:lvlJc w:val="left"/>
      <w:pPr>
        <w:ind w:left="5647" w:hanging="360"/>
      </w:pPr>
    </w:lvl>
    <w:lvl w:ilvl="8" w:tplc="0816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6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37D06379"/>
    <w:multiLevelType w:val="hybridMultilevel"/>
    <w:tmpl w:val="BAD05ADC"/>
    <w:lvl w:ilvl="0" w:tplc="14902BD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AAE6A5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D3E26A9"/>
    <w:multiLevelType w:val="hybridMultilevel"/>
    <w:tmpl w:val="74B2506C"/>
    <w:lvl w:ilvl="0" w:tplc="8FAACFDE">
      <w:start w:val="1"/>
      <w:numFmt w:val="upperLetter"/>
      <w:lvlText w:val="(%1)"/>
      <w:lvlJc w:val="left"/>
      <w:pPr>
        <w:ind w:left="607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327" w:hanging="360"/>
      </w:pPr>
    </w:lvl>
    <w:lvl w:ilvl="2" w:tplc="0816001B" w:tentative="1">
      <w:start w:val="1"/>
      <w:numFmt w:val="lowerRoman"/>
      <w:lvlText w:val="%3."/>
      <w:lvlJc w:val="right"/>
      <w:pPr>
        <w:ind w:left="2047" w:hanging="180"/>
      </w:pPr>
    </w:lvl>
    <w:lvl w:ilvl="3" w:tplc="0816000F" w:tentative="1">
      <w:start w:val="1"/>
      <w:numFmt w:val="decimal"/>
      <w:lvlText w:val="%4."/>
      <w:lvlJc w:val="left"/>
      <w:pPr>
        <w:ind w:left="2767" w:hanging="360"/>
      </w:pPr>
    </w:lvl>
    <w:lvl w:ilvl="4" w:tplc="08160019" w:tentative="1">
      <w:start w:val="1"/>
      <w:numFmt w:val="lowerLetter"/>
      <w:lvlText w:val="%5."/>
      <w:lvlJc w:val="left"/>
      <w:pPr>
        <w:ind w:left="3487" w:hanging="360"/>
      </w:pPr>
    </w:lvl>
    <w:lvl w:ilvl="5" w:tplc="0816001B" w:tentative="1">
      <w:start w:val="1"/>
      <w:numFmt w:val="lowerRoman"/>
      <w:lvlText w:val="%6."/>
      <w:lvlJc w:val="right"/>
      <w:pPr>
        <w:ind w:left="4207" w:hanging="180"/>
      </w:pPr>
    </w:lvl>
    <w:lvl w:ilvl="6" w:tplc="0816000F" w:tentative="1">
      <w:start w:val="1"/>
      <w:numFmt w:val="decimal"/>
      <w:lvlText w:val="%7."/>
      <w:lvlJc w:val="left"/>
      <w:pPr>
        <w:ind w:left="4927" w:hanging="360"/>
      </w:pPr>
    </w:lvl>
    <w:lvl w:ilvl="7" w:tplc="08160019" w:tentative="1">
      <w:start w:val="1"/>
      <w:numFmt w:val="lowerLetter"/>
      <w:lvlText w:val="%8."/>
      <w:lvlJc w:val="left"/>
      <w:pPr>
        <w:ind w:left="5647" w:hanging="360"/>
      </w:pPr>
    </w:lvl>
    <w:lvl w:ilvl="8" w:tplc="0816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0" w15:restartNumberingAfterBreak="0">
    <w:nsid w:val="45E51B6C"/>
    <w:multiLevelType w:val="hybridMultilevel"/>
    <w:tmpl w:val="7EAE4400"/>
    <w:lvl w:ilvl="0" w:tplc="1C04354A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2D4189"/>
    <w:multiLevelType w:val="hybridMultilevel"/>
    <w:tmpl w:val="A7862D46"/>
    <w:lvl w:ilvl="0" w:tplc="64C436A6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B42CDD"/>
    <w:multiLevelType w:val="hybridMultilevel"/>
    <w:tmpl w:val="876810F8"/>
    <w:lvl w:ilvl="0" w:tplc="565ECBC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0510628">
    <w:abstractNumId w:val="6"/>
  </w:num>
  <w:num w:numId="2" w16cid:durableId="471868254">
    <w:abstractNumId w:val="8"/>
  </w:num>
  <w:num w:numId="3" w16cid:durableId="752167918">
    <w:abstractNumId w:val="14"/>
  </w:num>
  <w:num w:numId="4" w16cid:durableId="1136068119">
    <w:abstractNumId w:val="17"/>
  </w:num>
  <w:num w:numId="5" w16cid:durableId="1634680052">
    <w:abstractNumId w:val="16"/>
  </w:num>
  <w:num w:numId="6" w16cid:durableId="530070848">
    <w:abstractNumId w:val="3"/>
  </w:num>
  <w:num w:numId="7" w16cid:durableId="1469056693">
    <w:abstractNumId w:val="13"/>
  </w:num>
  <w:num w:numId="8" w16cid:durableId="1969585417">
    <w:abstractNumId w:val="15"/>
  </w:num>
  <w:num w:numId="9" w16cid:durableId="932519154">
    <w:abstractNumId w:val="12"/>
  </w:num>
  <w:num w:numId="10" w16cid:durableId="1435634945">
    <w:abstractNumId w:val="9"/>
  </w:num>
  <w:num w:numId="11" w16cid:durableId="730080441">
    <w:abstractNumId w:val="5"/>
  </w:num>
  <w:num w:numId="12" w16cid:durableId="514461531">
    <w:abstractNumId w:val="10"/>
  </w:num>
  <w:num w:numId="13" w16cid:durableId="1726104568">
    <w:abstractNumId w:val="7"/>
  </w:num>
  <w:num w:numId="14" w16cid:durableId="1537622719">
    <w:abstractNumId w:val="0"/>
  </w:num>
  <w:num w:numId="15" w16cid:durableId="679936746">
    <w:abstractNumId w:val="1"/>
  </w:num>
  <w:num w:numId="16" w16cid:durableId="1739667249">
    <w:abstractNumId w:val="4"/>
  </w:num>
  <w:num w:numId="17" w16cid:durableId="816143367">
    <w:abstractNumId w:val="2"/>
  </w:num>
  <w:num w:numId="18" w16cid:durableId="1595169475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227A7"/>
    <w:rsid w:val="00034D2E"/>
    <w:rsid w:val="000360BD"/>
    <w:rsid w:val="000367D6"/>
    <w:rsid w:val="00044EE5"/>
    <w:rsid w:val="00054019"/>
    <w:rsid w:val="00067BC2"/>
    <w:rsid w:val="00075508"/>
    <w:rsid w:val="00075BD4"/>
    <w:rsid w:val="0007621F"/>
    <w:rsid w:val="000806A2"/>
    <w:rsid w:val="00082DAB"/>
    <w:rsid w:val="000856D4"/>
    <w:rsid w:val="00087B80"/>
    <w:rsid w:val="000959C7"/>
    <w:rsid w:val="000975F6"/>
    <w:rsid w:val="000A261F"/>
    <w:rsid w:val="000A28B1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17856"/>
    <w:rsid w:val="00123A8F"/>
    <w:rsid w:val="00125965"/>
    <w:rsid w:val="0012634D"/>
    <w:rsid w:val="0013205F"/>
    <w:rsid w:val="00136F67"/>
    <w:rsid w:val="00141960"/>
    <w:rsid w:val="00151182"/>
    <w:rsid w:val="00152CA0"/>
    <w:rsid w:val="00157943"/>
    <w:rsid w:val="0016480E"/>
    <w:rsid w:val="001651A1"/>
    <w:rsid w:val="0017025B"/>
    <w:rsid w:val="0017060F"/>
    <w:rsid w:val="00171287"/>
    <w:rsid w:val="00175C09"/>
    <w:rsid w:val="00180C3E"/>
    <w:rsid w:val="001857D8"/>
    <w:rsid w:val="00187E44"/>
    <w:rsid w:val="00191C82"/>
    <w:rsid w:val="00191D58"/>
    <w:rsid w:val="00194337"/>
    <w:rsid w:val="001A23B7"/>
    <w:rsid w:val="001A2DBC"/>
    <w:rsid w:val="001A5620"/>
    <w:rsid w:val="001B2E6F"/>
    <w:rsid w:val="001B3823"/>
    <w:rsid w:val="001C6BF4"/>
    <w:rsid w:val="001D2EE3"/>
    <w:rsid w:val="001E210B"/>
    <w:rsid w:val="001E3ECA"/>
    <w:rsid w:val="001E400F"/>
    <w:rsid w:val="001F2A80"/>
    <w:rsid w:val="001F6D62"/>
    <w:rsid w:val="0020070C"/>
    <w:rsid w:val="00201572"/>
    <w:rsid w:val="00224BE9"/>
    <w:rsid w:val="00225937"/>
    <w:rsid w:val="002326D2"/>
    <w:rsid w:val="00232E18"/>
    <w:rsid w:val="0023611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5B1B"/>
    <w:rsid w:val="00276C7B"/>
    <w:rsid w:val="00281F1B"/>
    <w:rsid w:val="00282B39"/>
    <w:rsid w:val="002843E1"/>
    <w:rsid w:val="00292C12"/>
    <w:rsid w:val="00293996"/>
    <w:rsid w:val="002A10AE"/>
    <w:rsid w:val="002B17A8"/>
    <w:rsid w:val="002B1B6F"/>
    <w:rsid w:val="002B7299"/>
    <w:rsid w:val="002B7A1E"/>
    <w:rsid w:val="002C2EA7"/>
    <w:rsid w:val="002C3F0A"/>
    <w:rsid w:val="002C66D0"/>
    <w:rsid w:val="002C6F0D"/>
    <w:rsid w:val="002D0C7C"/>
    <w:rsid w:val="002D3C0A"/>
    <w:rsid w:val="002D7C0E"/>
    <w:rsid w:val="002E2509"/>
    <w:rsid w:val="002F489E"/>
    <w:rsid w:val="002F6F85"/>
    <w:rsid w:val="00302761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1466"/>
    <w:rsid w:val="0033794B"/>
    <w:rsid w:val="00345FFC"/>
    <w:rsid w:val="0034621C"/>
    <w:rsid w:val="003505A2"/>
    <w:rsid w:val="003511C7"/>
    <w:rsid w:val="003579D4"/>
    <w:rsid w:val="00360C17"/>
    <w:rsid w:val="00360E50"/>
    <w:rsid w:val="00361C2F"/>
    <w:rsid w:val="003708D6"/>
    <w:rsid w:val="00371BD9"/>
    <w:rsid w:val="0037345A"/>
    <w:rsid w:val="0037393D"/>
    <w:rsid w:val="00374064"/>
    <w:rsid w:val="003843DA"/>
    <w:rsid w:val="003846C2"/>
    <w:rsid w:val="00387D7F"/>
    <w:rsid w:val="00391C47"/>
    <w:rsid w:val="003957C0"/>
    <w:rsid w:val="00397DA7"/>
    <w:rsid w:val="003A3611"/>
    <w:rsid w:val="003A72C5"/>
    <w:rsid w:val="003B3255"/>
    <w:rsid w:val="003B4535"/>
    <w:rsid w:val="003C6BBE"/>
    <w:rsid w:val="003C714D"/>
    <w:rsid w:val="003D0143"/>
    <w:rsid w:val="003D077A"/>
    <w:rsid w:val="003D0AB2"/>
    <w:rsid w:val="003D5EF8"/>
    <w:rsid w:val="003E2B99"/>
    <w:rsid w:val="003E5B9D"/>
    <w:rsid w:val="003F147B"/>
    <w:rsid w:val="003F2375"/>
    <w:rsid w:val="003F2D9D"/>
    <w:rsid w:val="003F5583"/>
    <w:rsid w:val="003F6AE2"/>
    <w:rsid w:val="00412E3F"/>
    <w:rsid w:val="004152D2"/>
    <w:rsid w:val="00425803"/>
    <w:rsid w:val="00425BEE"/>
    <w:rsid w:val="0043161D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6944"/>
    <w:rsid w:val="004779D5"/>
    <w:rsid w:val="00481755"/>
    <w:rsid w:val="0048617A"/>
    <w:rsid w:val="00491C3A"/>
    <w:rsid w:val="00492B63"/>
    <w:rsid w:val="00494C8E"/>
    <w:rsid w:val="004A0C16"/>
    <w:rsid w:val="004A0F8B"/>
    <w:rsid w:val="004A2308"/>
    <w:rsid w:val="004B0121"/>
    <w:rsid w:val="004B0E39"/>
    <w:rsid w:val="004B47C7"/>
    <w:rsid w:val="004B6CC6"/>
    <w:rsid w:val="004B7B94"/>
    <w:rsid w:val="004C5811"/>
    <w:rsid w:val="004D1718"/>
    <w:rsid w:val="004D28EC"/>
    <w:rsid w:val="004D7D16"/>
    <w:rsid w:val="004E112B"/>
    <w:rsid w:val="004E17D7"/>
    <w:rsid w:val="004E41B3"/>
    <w:rsid w:val="004E4542"/>
    <w:rsid w:val="004F1054"/>
    <w:rsid w:val="005003A7"/>
    <w:rsid w:val="0050391F"/>
    <w:rsid w:val="00505D26"/>
    <w:rsid w:val="005076BF"/>
    <w:rsid w:val="00522B4B"/>
    <w:rsid w:val="00530E4F"/>
    <w:rsid w:val="005316C2"/>
    <w:rsid w:val="005317AA"/>
    <w:rsid w:val="00536840"/>
    <w:rsid w:val="005418AC"/>
    <w:rsid w:val="005505C2"/>
    <w:rsid w:val="0055311B"/>
    <w:rsid w:val="0055550A"/>
    <w:rsid w:val="00562BA0"/>
    <w:rsid w:val="00567265"/>
    <w:rsid w:val="0057091B"/>
    <w:rsid w:val="00575320"/>
    <w:rsid w:val="0058075A"/>
    <w:rsid w:val="0058154D"/>
    <w:rsid w:val="005879FE"/>
    <w:rsid w:val="00587BA7"/>
    <w:rsid w:val="00592B8B"/>
    <w:rsid w:val="005935A6"/>
    <w:rsid w:val="005940E6"/>
    <w:rsid w:val="005A062B"/>
    <w:rsid w:val="005A24E2"/>
    <w:rsid w:val="005A5333"/>
    <w:rsid w:val="005A5B58"/>
    <w:rsid w:val="005A6092"/>
    <w:rsid w:val="005B31FD"/>
    <w:rsid w:val="005B340E"/>
    <w:rsid w:val="005B4BC9"/>
    <w:rsid w:val="005B4C45"/>
    <w:rsid w:val="005C0D5C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0995"/>
    <w:rsid w:val="00603021"/>
    <w:rsid w:val="00613583"/>
    <w:rsid w:val="00613D7A"/>
    <w:rsid w:val="0062259D"/>
    <w:rsid w:val="00627069"/>
    <w:rsid w:val="0062755D"/>
    <w:rsid w:val="0063041F"/>
    <w:rsid w:val="00630FA9"/>
    <w:rsid w:val="0063484D"/>
    <w:rsid w:val="00635B2C"/>
    <w:rsid w:val="0064400A"/>
    <w:rsid w:val="00656506"/>
    <w:rsid w:val="00664297"/>
    <w:rsid w:val="00667918"/>
    <w:rsid w:val="006726BD"/>
    <w:rsid w:val="00681572"/>
    <w:rsid w:val="006820B6"/>
    <w:rsid w:val="00687D43"/>
    <w:rsid w:val="006912FF"/>
    <w:rsid w:val="00697D30"/>
    <w:rsid w:val="006A69BB"/>
    <w:rsid w:val="006B6BA3"/>
    <w:rsid w:val="006B75C3"/>
    <w:rsid w:val="006B7E02"/>
    <w:rsid w:val="006C165A"/>
    <w:rsid w:val="006C1C5D"/>
    <w:rsid w:val="006C3980"/>
    <w:rsid w:val="006D2A3F"/>
    <w:rsid w:val="006E2A72"/>
    <w:rsid w:val="006E4F64"/>
    <w:rsid w:val="006F118E"/>
    <w:rsid w:val="006F30EE"/>
    <w:rsid w:val="006F5A69"/>
    <w:rsid w:val="007020BE"/>
    <w:rsid w:val="0070246A"/>
    <w:rsid w:val="00703BCB"/>
    <w:rsid w:val="00715280"/>
    <w:rsid w:val="00725DC3"/>
    <w:rsid w:val="00732E62"/>
    <w:rsid w:val="00733EA8"/>
    <w:rsid w:val="0074044F"/>
    <w:rsid w:val="00742ACB"/>
    <w:rsid w:val="00744233"/>
    <w:rsid w:val="007455CD"/>
    <w:rsid w:val="007457B5"/>
    <w:rsid w:val="00763781"/>
    <w:rsid w:val="007764A3"/>
    <w:rsid w:val="00780753"/>
    <w:rsid w:val="007851B2"/>
    <w:rsid w:val="00785338"/>
    <w:rsid w:val="007A6977"/>
    <w:rsid w:val="007A6B6C"/>
    <w:rsid w:val="007B301A"/>
    <w:rsid w:val="007C23D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6999"/>
    <w:rsid w:val="008302FD"/>
    <w:rsid w:val="00831801"/>
    <w:rsid w:val="00832AD1"/>
    <w:rsid w:val="00837332"/>
    <w:rsid w:val="00841C3B"/>
    <w:rsid w:val="00842B97"/>
    <w:rsid w:val="008433C7"/>
    <w:rsid w:val="00844A9A"/>
    <w:rsid w:val="008454F0"/>
    <w:rsid w:val="008471E3"/>
    <w:rsid w:val="00850E57"/>
    <w:rsid w:val="00851183"/>
    <w:rsid w:val="00853416"/>
    <w:rsid w:val="00854099"/>
    <w:rsid w:val="00854F3F"/>
    <w:rsid w:val="00870012"/>
    <w:rsid w:val="0087016A"/>
    <w:rsid w:val="0087244A"/>
    <w:rsid w:val="00880F81"/>
    <w:rsid w:val="008822ED"/>
    <w:rsid w:val="00887CB6"/>
    <w:rsid w:val="008922C3"/>
    <w:rsid w:val="008967A2"/>
    <w:rsid w:val="008A23CF"/>
    <w:rsid w:val="008B0562"/>
    <w:rsid w:val="008B0C59"/>
    <w:rsid w:val="008B69BF"/>
    <w:rsid w:val="008C43EF"/>
    <w:rsid w:val="008D54CC"/>
    <w:rsid w:val="008E2C1D"/>
    <w:rsid w:val="008E2ED5"/>
    <w:rsid w:val="008E3E56"/>
    <w:rsid w:val="008F3B1B"/>
    <w:rsid w:val="008F3DFF"/>
    <w:rsid w:val="008F63FB"/>
    <w:rsid w:val="00900D82"/>
    <w:rsid w:val="00901AED"/>
    <w:rsid w:val="009042AE"/>
    <w:rsid w:val="00910415"/>
    <w:rsid w:val="009125DD"/>
    <w:rsid w:val="00920FFC"/>
    <w:rsid w:val="00922584"/>
    <w:rsid w:val="00924020"/>
    <w:rsid w:val="00925178"/>
    <w:rsid w:val="0092597D"/>
    <w:rsid w:val="00926BD6"/>
    <w:rsid w:val="00927345"/>
    <w:rsid w:val="00927C27"/>
    <w:rsid w:val="00935A51"/>
    <w:rsid w:val="00944197"/>
    <w:rsid w:val="009466BB"/>
    <w:rsid w:val="00951A3E"/>
    <w:rsid w:val="00955285"/>
    <w:rsid w:val="00965007"/>
    <w:rsid w:val="00972B73"/>
    <w:rsid w:val="00973AAB"/>
    <w:rsid w:val="009747A5"/>
    <w:rsid w:val="00977537"/>
    <w:rsid w:val="00977C53"/>
    <w:rsid w:val="0098667D"/>
    <w:rsid w:val="009A603C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D70B9"/>
    <w:rsid w:val="009D7A65"/>
    <w:rsid w:val="009E1F6E"/>
    <w:rsid w:val="009E7683"/>
    <w:rsid w:val="009F19EB"/>
    <w:rsid w:val="009F61DD"/>
    <w:rsid w:val="009F67EC"/>
    <w:rsid w:val="00A02B26"/>
    <w:rsid w:val="00A04765"/>
    <w:rsid w:val="00A05E19"/>
    <w:rsid w:val="00A07EB0"/>
    <w:rsid w:val="00A12CF3"/>
    <w:rsid w:val="00A16446"/>
    <w:rsid w:val="00A17C47"/>
    <w:rsid w:val="00A21416"/>
    <w:rsid w:val="00A219F7"/>
    <w:rsid w:val="00A25E45"/>
    <w:rsid w:val="00A3479F"/>
    <w:rsid w:val="00A36A57"/>
    <w:rsid w:val="00A470BE"/>
    <w:rsid w:val="00A53F33"/>
    <w:rsid w:val="00A60867"/>
    <w:rsid w:val="00A65F53"/>
    <w:rsid w:val="00A73317"/>
    <w:rsid w:val="00A75A98"/>
    <w:rsid w:val="00A77712"/>
    <w:rsid w:val="00A85FB4"/>
    <w:rsid w:val="00A86D2D"/>
    <w:rsid w:val="00A962E5"/>
    <w:rsid w:val="00AA3EF7"/>
    <w:rsid w:val="00AA3F30"/>
    <w:rsid w:val="00AA53FE"/>
    <w:rsid w:val="00AA5446"/>
    <w:rsid w:val="00AB14EF"/>
    <w:rsid w:val="00AB18F4"/>
    <w:rsid w:val="00AC4063"/>
    <w:rsid w:val="00AC5174"/>
    <w:rsid w:val="00AC5960"/>
    <w:rsid w:val="00AD61C0"/>
    <w:rsid w:val="00AE4D78"/>
    <w:rsid w:val="00AE6BBC"/>
    <w:rsid w:val="00AF1204"/>
    <w:rsid w:val="00AF532C"/>
    <w:rsid w:val="00B03672"/>
    <w:rsid w:val="00B125CD"/>
    <w:rsid w:val="00B15C06"/>
    <w:rsid w:val="00B17CA6"/>
    <w:rsid w:val="00B2248D"/>
    <w:rsid w:val="00B2329B"/>
    <w:rsid w:val="00B26A4D"/>
    <w:rsid w:val="00B42094"/>
    <w:rsid w:val="00B46EB3"/>
    <w:rsid w:val="00B51F70"/>
    <w:rsid w:val="00B546BB"/>
    <w:rsid w:val="00B55A36"/>
    <w:rsid w:val="00B55A75"/>
    <w:rsid w:val="00B63A83"/>
    <w:rsid w:val="00B673B3"/>
    <w:rsid w:val="00B673E4"/>
    <w:rsid w:val="00B84A11"/>
    <w:rsid w:val="00B86B39"/>
    <w:rsid w:val="00B91526"/>
    <w:rsid w:val="00B9397F"/>
    <w:rsid w:val="00B97B64"/>
    <w:rsid w:val="00BB110C"/>
    <w:rsid w:val="00BB2313"/>
    <w:rsid w:val="00BB4572"/>
    <w:rsid w:val="00BC0680"/>
    <w:rsid w:val="00BC6A57"/>
    <w:rsid w:val="00BD2468"/>
    <w:rsid w:val="00BD45ED"/>
    <w:rsid w:val="00BE04BD"/>
    <w:rsid w:val="00BE1E53"/>
    <w:rsid w:val="00BE3734"/>
    <w:rsid w:val="00BE392A"/>
    <w:rsid w:val="00BE49A9"/>
    <w:rsid w:val="00BE5BBD"/>
    <w:rsid w:val="00BE60B6"/>
    <w:rsid w:val="00BE6581"/>
    <w:rsid w:val="00BF290D"/>
    <w:rsid w:val="00BF34CB"/>
    <w:rsid w:val="00BF6945"/>
    <w:rsid w:val="00C025B8"/>
    <w:rsid w:val="00C06275"/>
    <w:rsid w:val="00C11C8A"/>
    <w:rsid w:val="00C13580"/>
    <w:rsid w:val="00C1435A"/>
    <w:rsid w:val="00C15B67"/>
    <w:rsid w:val="00C22C2E"/>
    <w:rsid w:val="00C23BD6"/>
    <w:rsid w:val="00C26B67"/>
    <w:rsid w:val="00C34852"/>
    <w:rsid w:val="00C35E08"/>
    <w:rsid w:val="00C47270"/>
    <w:rsid w:val="00C5567B"/>
    <w:rsid w:val="00C561A3"/>
    <w:rsid w:val="00C60A53"/>
    <w:rsid w:val="00C630F0"/>
    <w:rsid w:val="00C632A1"/>
    <w:rsid w:val="00C647D5"/>
    <w:rsid w:val="00C65E38"/>
    <w:rsid w:val="00C6723A"/>
    <w:rsid w:val="00C810C8"/>
    <w:rsid w:val="00C90DE4"/>
    <w:rsid w:val="00C95250"/>
    <w:rsid w:val="00CA18E8"/>
    <w:rsid w:val="00CB3B48"/>
    <w:rsid w:val="00CB7650"/>
    <w:rsid w:val="00CC2B40"/>
    <w:rsid w:val="00CC568A"/>
    <w:rsid w:val="00CD205F"/>
    <w:rsid w:val="00CD2680"/>
    <w:rsid w:val="00CD7DDC"/>
    <w:rsid w:val="00CE4E66"/>
    <w:rsid w:val="00CE5F57"/>
    <w:rsid w:val="00CF274B"/>
    <w:rsid w:val="00CF5086"/>
    <w:rsid w:val="00D0374C"/>
    <w:rsid w:val="00D07A66"/>
    <w:rsid w:val="00D1348A"/>
    <w:rsid w:val="00D23C5F"/>
    <w:rsid w:val="00D324D7"/>
    <w:rsid w:val="00D33237"/>
    <w:rsid w:val="00D33929"/>
    <w:rsid w:val="00D37D73"/>
    <w:rsid w:val="00D410B4"/>
    <w:rsid w:val="00D43AA7"/>
    <w:rsid w:val="00D44300"/>
    <w:rsid w:val="00D527B8"/>
    <w:rsid w:val="00D543BF"/>
    <w:rsid w:val="00D54524"/>
    <w:rsid w:val="00D567A5"/>
    <w:rsid w:val="00D575E3"/>
    <w:rsid w:val="00D5775B"/>
    <w:rsid w:val="00D57A1D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C175B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6ACC"/>
    <w:rsid w:val="00E06B66"/>
    <w:rsid w:val="00E100BE"/>
    <w:rsid w:val="00E163C5"/>
    <w:rsid w:val="00E23EB5"/>
    <w:rsid w:val="00E2557A"/>
    <w:rsid w:val="00E26554"/>
    <w:rsid w:val="00E27410"/>
    <w:rsid w:val="00E40372"/>
    <w:rsid w:val="00E423EB"/>
    <w:rsid w:val="00E54C9A"/>
    <w:rsid w:val="00E710C3"/>
    <w:rsid w:val="00E731D5"/>
    <w:rsid w:val="00E7483C"/>
    <w:rsid w:val="00E804B3"/>
    <w:rsid w:val="00E83A77"/>
    <w:rsid w:val="00E85586"/>
    <w:rsid w:val="00E926E5"/>
    <w:rsid w:val="00E942F7"/>
    <w:rsid w:val="00E949DF"/>
    <w:rsid w:val="00E95718"/>
    <w:rsid w:val="00EA07F6"/>
    <w:rsid w:val="00EA170E"/>
    <w:rsid w:val="00EA1BC8"/>
    <w:rsid w:val="00EA4358"/>
    <w:rsid w:val="00EB51B1"/>
    <w:rsid w:val="00EC43DE"/>
    <w:rsid w:val="00EC4D74"/>
    <w:rsid w:val="00ED2501"/>
    <w:rsid w:val="00ED30B9"/>
    <w:rsid w:val="00EE2978"/>
    <w:rsid w:val="00EE3ACF"/>
    <w:rsid w:val="00EE4146"/>
    <w:rsid w:val="00EE43CD"/>
    <w:rsid w:val="00EE51A5"/>
    <w:rsid w:val="00EE6CFA"/>
    <w:rsid w:val="00EE7EE4"/>
    <w:rsid w:val="00EF48BF"/>
    <w:rsid w:val="00F02E00"/>
    <w:rsid w:val="00F03E4A"/>
    <w:rsid w:val="00F04575"/>
    <w:rsid w:val="00F05396"/>
    <w:rsid w:val="00F07ADE"/>
    <w:rsid w:val="00F07D0D"/>
    <w:rsid w:val="00F21488"/>
    <w:rsid w:val="00F26E6E"/>
    <w:rsid w:val="00F31951"/>
    <w:rsid w:val="00F45EAC"/>
    <w:rsid w:val="00F474F8"/>
    <w:rsid w:val="00F47ADC"/>
    <w:rsid w:val="00F50736"/>
    <w:rsid w:val="00F55003"/>
    <w:rsid w:val="00F570E5"/>
    <w:rsid w:val="00F6322D"/>
    <w:rsid w:val="00F6451B"/>
    <w:rsid w:val="00F7219B"/>
    <w:rsid w:val="00F72EDA"/>
    <w:rsid w:val="00F74D22"/>
    <w:rsid w:val="00F805C4"/>
    <w:rsid w:val="00F83D8B"/>
    <w:rsid w:val="00F871B3"/>
    <w:rsid w:val="00F87CE8"/>
    <w:rsid w:val="00F962CB"/>
    <w:rsid w:val="00FA3799"/>
    <w:rsid w:val="00FA5E5E"/>
    <w:rsid w:val="00FB034E"/>
    <w:rsid w:val="00FB61E2"/>
    <w:rsid w:val="00FC6475"/>
    <w:rsid w:val="00FC72F2"/>
    <w:rsid w:val="00FD2F1F"/>
    <w:rsid w:val="00FE2585"/>
    <w:rsid w:val="00FE4B80"/>
    <w:rsid w:val="00FE54DA"/>
    <w:rsid w:val="00FE63F5"/>
    <w:rsid w:val="00FE760A"/>
    <w:rsid w:val="00FE7AE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A0B2D-86C0-4E61-B60F-B311F55B7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6818</TotalTime>
  <Pages>1</Pages>
  <Words>1172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121</cp:revision>
  <cp:lastPrinted>2025-02-22T17:30:00Z</cp:lastPrinted>
  <dcterms:created xsi:type="dcterms:W3CDTF">2019-02-18T12:59:00Z</dcterms:created>
  <dcterms:modified xsi:type="dcterms:W3CDTF">2025-02-22T17:30:00Z</dcterms:modified>
</cp:coreProperties>
</file>