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2A29FD61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</w:t>
      </w:r>
      <w:r w:rsidR="007A6977">
        <w:rPr>
          <w:rFonts w:ascii="Arial" w:hAnsi="Arial" w:cs="Arial"/>
        </w:rPr>
        <w:t xml:space="preserve"> C/PE</w:t>
      </w:r>
      <w:r w:rsidRPr="00854F3F">
        <w:rPr>
          <w:rFonts w:ascii="Arial" w:hAnsi="Arial" w:cs="Arial"/>
        </w:rPr>
        <w:t xml:space="preserve">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1509C508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Q2.1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6F5A69">
        <w:rPr>
          <w:rFonts w:ascii="Arial" w:hAnsi="Arial" w:cs="Arial"/>
          <w:b/>
          <w:sz w:val="24"/>
          <w:szCs w:val="22"/>
        </w:rPr>
        <w:t>3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1F9AA795" w:rsidR="004E17D7" w:rsidRPr="00854F3F" w:rsidRDefault="00800C82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Unidade 2</w:t>
      </w:r>
      <w:r w:rsidR="004E17D7" w:rsidRPr="00854F3F">
        <w:rPr>
          <w:rFonts w:ascii="Arial" w:hAnsi="Arial" w:cs="Arial"/>
          <w:sz w:val="22"/>
        </w:rPr>
        <w:t xml:space="preserve"> / </w:t>
      </w:r>
      <w:r>
        <w:rPr>
          <w:rFonts w:ascii="Arial" w:hAnsi="Arial" w:cs="Arial"/>
          <w:sz w:val="22"/>
        </w:rPr>
        <w:t>2.1</w:t>
      </w:r>
      <w:r w:rsidR="004E17D7" w:rsidRPr="00854F3F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>Ligação Química</w:t>
      </w:r>
    </w:p>
    <w:p w14:paraId="30BE1248" w14:textId="08B71EEA" w:rsidR="00935A51" w:rsidRPr="00935A51" w:rsidRDefault="00800C82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2.</w:t>
      </w:r>
      <w:r w:rsidR="00BE3734">
        <w:rPr>
          <w:rFonts w:ascii="Arial" w:hAnsi="Arial" w:cs="Arial"/>
          <w:b/>
          <w:bCs/>
          <w:sz w:val="22"/>
        </w:rPr>
        <w:t>1.2</w:t>
      </w:r>
      <w:r>
        <w:rPr>
          <w:rFonts w:ascii="Arial" w:hAnsi="Arial" w:cs="Arial"/>
          <w:b/>
          <w:bCs/>
          <w:sz w:val="22"/>
        </w:rPr>
        <w:t>.</w:t>
      </w:r>
      <w:r w:rsidR="00935A51" w:rsidRPr="00935A51">
        <w:rPr>
          <w:rFonts w:ascii="Arial" w:hAnsi="Arial" w:cs="Arial"/>
          <w:b/>
          <w:bCs/>
          <w:sz w:val="22"/>
        </w:rPr>
        <w:t xml:space="preserve"> </w:t>
      </w:r>
      <w:r w:rsidR="00BE3734">
        <w:rPr>
          <w:rFonts w:ascii="Arial" w:hAnsi="Arial" w:cs="Arial"/>
          <w:b/>
          <w:bCs/>
          <w:sz w:val="22"/>
        </w:rPr>
        <w:t>Ligação covalente</w:t>
      </w:r>
      <w:r w:rsidR="006F5A69">
        <w:rPr>
          <w:rFonts w:ascii="Arial" w:hAnsi="Arial" w:cs="Arial"/>
          <w:b/>
          <w:bCs/>
          <w:sz w:val="22"/>
        </w:rPr>
        <w:t xml:space="preserve"> – Estrutura de moléculas orgânicas e biológicas</w:t>
      </w:r>
    </w:p>
    <w:p w14:paraId="7C7B75A7" w14:textId="62F24446" w:rsidR="00C47270" w:rsidRPr="008E3E56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  <w:sz w:val="22"/>
          <w:szCs w:val="22"/>
        </w:rPr>
      </w:pPr>
    </w:p>
    <w:p w14:paraId="090ACB8B" w14:textId="77777777" w:rsidR="000E37C5" w:rsidRPr="008E3E56" w:rsidRDefault="000E37C5" w:rsidP="000E37C5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 xml:space="preserve">Complete as fórmulas de estrutura com os átomos de hidrogénio que faltam </w:t>
      </w:r>
      <w:r>
        <w:rPr>
          <w:rFonts w:ascii="Arial" w:hAnsi="Arial" w:cs="Arial"/>
          <w:sz w:val="22"/>
          <w:szCs w:val="22"/>
        </w:rPr>
        <w:t>de modo a respeitar a regra do octeto.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0"/>
        <w:gridCol w:w="2289"/>
        <w:gridCol w:w="2691"/>
        <w:gridCol w:w="2308"/>
      </w:tblGrid>
      <w:tr w:rsidR="000E37C5" w:rsidRPr="008E3E56" w14:paraId="5CCBECA6" w14:textId="77777777" w:rsidTr="00A858F3">
        <w:tc>
          <w:tcPr>
            <w:tcW w:w="2402" w:type="dxa"/>
            <w:vAlign w:val="center"/>
          </w:tcPr>
          <w:p w14:paraId="7E2F39EE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1365" w:dyaOrig="330" w14:anchorId="3F787E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85pt;height:16.9pt" o:ole="">
                  <v:imagedata r:id="rId7" o:title=""/>
                </v:shape>
                <o:OLEObject Type="Embed" ProgID="ISISServer" ShapeID="_x0000_i1025" DrawAspect="Content" ObjectID="_1763191612" r:id="rId8"/>
              </w:object>
            </w:r>
          </w:p>
        </w:tc>
        <w:tc>
          <w:tcPr>
            <w:tcW w:w="2376" w:type="dxa"/>
            <w:vAlign w:val="center"/>
          </w:tcPr>
          <w:p w14:paraId="74CE66A1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810" w:dyaOrig="795" w14:anchorId="0C95CF92">
                <v:shape id="_x0000_i1026" type="#_x0000_t75" style="width:40.7pt;height:39.45pt" o:ole="">
                  <v:imagedata r:id="rId9" o:title=""/>
                </v:shape>
                <o:OLEObject Type="Embed" ProgID="ISISServer" ShapeID="_x0000_i1026" DrawAspect="Content" ObjectID="_1763191613" r:id="rId10"/>
              </w:object>
            </w:r>
          </w:p>
        </w:tc>
        <w:tc>
          <w:tcPr>
            <w:tcW w:w="2691" w:type="dxa"/>
            <w:vAlign w:val="center"/>
          </w:tcPr>
          <w:p w14:paraId="2D442267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2475" w:dyaOrig="1440" w14:anchorId="6A48D693">
                <v:shape id="_x0000_i1027" type="#_x0000_t75" style="width:123.35pt;height:1in" o:ole="">
                  <v:imagedata r:id="rId11" o:title=""/>
                </v:shape>
                <o:OLEObject Type="Embed" ProgID="ISISServer" ShapeID="_x0000_i1027" DrawAspect="Content" ObjectID="_1763191614" r:id="rId12"/>
              </w:object>
            </w:r>
          </w:p>
        </w:tc>
        <w:tc>
          <w:tcPr>
            <w:tcW w:w="2385" w:type="dxa"/>
            <w:vAlign w:val="center"/>
          </w:tcPr>
          <w:p w14:paraId="29E8A342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975" w:dyaOrig="975" w14:anchorId="075CAAA2">
                <v:shape id="_x0000_i1028" type="#_x0000_t75" style="width:48.85pt;height:48.85pt" o:ole="">
                  <v:imagedata r:id="rId13" o:title=""/>
                </v:shape>
                <o:OLEObject Type="Embed" ProgID="ISISServer" ShapeID="_x0000_i1028" DrawAspect="Content" ObjectID="_1763191615" r:id="rId14"/>
              </w:object>
            </w:r>
          </w:p>
        </w:tc>
      </w:tr>
      <w:tr w:rsidR="000E37C5" w:rsidRPr="008E3E56" w14:paraId="317A99B1" w14:textId="77777777" w:rsidTr="00A858F3">
        <w:tc>
          <w:tcPr>
            <w:tcW w:w="2402" w:type="dxa"/>
            <w:vAlign w:val="center"/>
          </w:tcPr>
          <w:p w14:paraId="164275B2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A</w:t>
            </w:r>
          </w:p>
        </w:tc>
        <w:tc>
          <w:tcPr>
            <w:tcW w:w="2376" w:type="dxa"/>
            <w:vAlign w:val="center"/>
          </w:tcPr>
          <w:p w14:paraId="0EA9FBE4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B</w:t>
            </w:r>
          </w:p>
        </w:tc>
        <w:tc>
          <w:tcPr>
            <w:tcW w:w="2691" w:type="dxa"/>
            <w:vAlign w:val="center"/>
          </w:tcPr>
          <w:p w14:paraId="2A312595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C</w:t>
            </w:r>
          </w:p>
        </w:tc>
        <w:tc>
          <w:tcPr>
            <w:tcW w:w="2385" w:type="dxa"/>
            <w:vAlign w:val="center"/>
          </w:tcPr>
          <w:p w14:paraId="3A7B911B" w14:textId="77777777" w:rsidR="000E37C5" w:rsidRPr="008E3E56" w:rsidRDefault="000E37C5" w:rsidP="00A858F3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</w:p>
        </w:tc>
      </w:tr>
    </w:tbl>
    <w:p w14:paraId="530B20EE" w14:textId="77777777" w:rsidR="000E37C5" w:rsidRDefault="000E37C5" w:rsidP="000E37C5">
      <w:pPr>
        <w:spacing w:line="276" w:lineRule="auto"/>
        <w:ind w:left="340"/>
        <w:jc w:val="both"/>
        <w:rPr>
          <w:rFonts w:ascii="Arial" w:hAnsi="Arial" w:cs="Arial"/>
          <w:sz w:val="22"/>
          <w:szCs w:val="22"/>
        </w:rPr>
      </w:pPr>
    </w:p>
    <w:p w14:paraId="00F50402" w14:textId="0550F625" w:rsidR="007A6977" w:rsidRDefault="007A6977" w:rsidP="007A6977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fórmulas seguintes, qua</w:t>
      </w:r>
      <w:r w:rsidR="000E37C5">
        <w:rPr>
          <w:rFonts w:ascii="Arial" w:hAnsi="Arial" w:cs="Arial"/>
          <w:sz w:val="22"/>
          <w:szCs w:val="22"/>
        </w:rPr>
        <w:t>l ou quais</w:t>
      </w:r>
      <w:r>
        <w:rPr>
          <w:rFonts w:ascii="Arial" w:hAnsi="Arial" w:cs="Arial"/>
          <w:sz w:val="22"/>
          <w:szCs w:val="22"/>
        </w:rPr>
        <w:t xml:space="preserve"> </w:t>
      </w:r>
      <w:r w:rsidR="000E37C5">
        <w:rPr>
          <w:rFonts w:ascii="Arial" w:hAnsi="Arial" w:cs="Arial"/>
          <w:sz w:val="22"/>
          <w:szCs w:val="22"/>
        </w:rPr>
        <w:t xml:space="preserve">podem </w:t>
      </w:r>
      <w:r>
        <w:rPr>
          <w:rFonts w:ascii="Arial" w:hAnsi="Arial" w:cs="Arial"/>
          <w:sz w:val="22"/>
          <w:szCs w:val="22"/>
        </w:rPr>
        <w:t xml:space="preserve">representam </w:t>
      </w:r>
      <w:r w:rsidR="000E37C5">
        <w:rPr>
          <w:rFonts w:ascii="Arial" w:hAnsi="Arial" w:cs="Arial"/>
          <w:sz w:val="22"/>
          <w:szCs w:val="22"/>
        </w:rPr>
        <w:t>um hidrocarboneto de cadeia aberta, linear e saturado</w:t>
      </w:r>
      <w:r>
        <w:rPr>
          <w:rFonts w:ascii="Arial" w:hAnsi="Arial" w:cs="Arial"/>
          <w:sz w:val="22"/>
          <w:szCs w:val="22"/>
        </w:rPr>
        <w:t>?</w:t>
      </w:r>
    </w:p>
    <w:p w14:paraId="52A76FDB" w14:textId="77777777" w:rsidR="007A6977" w:rsidRDefault="007A6977" w:rsidP="007A6977">
      <w:pPr>
        <w:spacing w:after="180"/>
        <w:ind w:left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4575" w:dyaOrig="1875" w14:anchorId="7EB1AADE">
          <v:shape id="_x0000_i1029" type="#_x0000_t75" style="width:228.5pt;height:93.3pt" o:ole="">
            <v:imagedata r:id="rId15" o:title=""/>
          </v:shape>
          <o:OLEObject Type="Embed" ProgID="ACD.ChemSketch.20" ShapeID="_x0000_i1029" DrawAspect="Content" ObjectID="_1763191616" r:id="rId16"/>
        </w:object>
      </w:r>
    </w:p>
    <w:p w14:paraId="10A6DCCD" w14:textId="3F295C89" w:rsidR="008E3E56" w:rsidRDefault="008E3E56" w:rsidP="008E3E56">
      <w:pPr>
        <w:spacing w:after="180"/>
        <w:ind w:left="340"/>
        <w:jc w:val="both"/>
        <w:rPr>
          <w:rFonts w:ascii="Arial" w:hAnsi="Arial" w:cs="Arial"/>
          <w:sz w:val="22"/>
          <w:szCs w:val="22"/>
        </w:rPr>
      </w:pPr>
    </w:p>
    <w:p w14:paraId="424CEDC8" w14:textId="77777777" w:rsidR="000E37C5" w:rsidRPr="008E3E56" w:rsidRDefault="000E37C5" w:rsidP="000E37C5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Considere as fórmulas de estrutura dos seguintes compostos: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08"/>
        <w:gridCol w:w="2885"/>
        <w:gridCol w:w="1695"/>
        <w:gridCol w:w="2527"/>
        <w:gridCol w:w="1223"/>
      </w:tblGrid>
      <w:tr w:rsidR="000E37C5" w:rsidRPr="008E3E56" w14:paraId="3E716CF6" w14:textId="77777777" w:rsidTr="003438B6">
        <w:tc>
          <w:tcPr>
            <w:tcW w:w="1955" w:type="dxa"/>
            <w:vAlign w:val="center"/>
          </w:tcPr>
          <w:p w14:paraId="1C4AD698" w14:textId="77777777" w:rsidR="000E37C5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104" w:dyaOrig="278" w14:anchorId="30519CDC">
                <v:shape id="_x0000_i1030" type="#_x0000_t75" style="width:55.1pt;height:14.4pt" o:ole="">
                  <v:imagedata r:id="rId17" o:title=""/>
                </v:shape>
                <o:OLEObject Type="Embed" ProgID="ACD.ChemSketch.20" ShapeID="_x0000_i1030" DrawAspect="Content" ObjectID="_1763191617" r:id="rId18"/>
              </w:object>
            </w:r>
          </w:p>
          <w:p w14:paraId="7E173CE3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5C87CF18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2688" w:dyaOrig="1123" w14:anchorId="45FB7C1D">
                <v:shape id="_x0000_i1031" type="#_x0000_t75" style="width:134.6pt;height:56.95pt" o:ole="">
                  <v:imagedata r:id="rId19" o:title=""/>
                </v:shape>
                <o:OLEObject Type="Embed" ProgID="ACD.ChemSketch.20" ShapeID="_x0000_i1031" DrawAspect="Content" ObjectID="_1763191618" r:id="rId20"/>
              </w:object>
            </w:r>
          </w:p>
        </w:tc>
        <w:tc>
          <w:tcPr>
            <w:tcW w:w="1956" w:type="dxa"/>
            <w:vAlign w:val="center"/>
          </w:tcPr>
          <w:p w14:paraId="6120A4A8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483" w:dyaOrig="1286" w14:anchorId="5BD5365B">
                <v:shape id="_x0000_i1032" type="#_x0000_t75" style="width:74.5pt;height:63.85pt" o:ole="">
                  <v:imagedata r:id="rId21" o:title=""/>
                </v:shape>
                <o:OLEObject Type="Embed" ProgID="ACD.ChemSketch.20" ShapeID="_x0000_i1032" DrawAspect="Content" ObjectID="_1763191619" r:id="rId22"/>
              </w:object>
            </w:r>
          </w:p>
        </w:tc>
        <w:tc>
          <w:tcPr>
            <w:tcW w:w="1956" w:type="dxa"/>
            <w:vAlign w:val="center"/>
          </w:tcPr>
          <w:p w14:paraId="3C59B22C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2325" w:dyaOrig="375" w14:anchorId="1D932863">
                <v:shape id="_x0000_i1033" type="#_x0000_t75" style="width:116.45pt;height:18.8pt" o:ole="">
                  <v:imagedata r:id="rId23" o:title=""/>
                </v:shape>
                <o:OLEObject Type="Embed" ProgID="ISISServer" ShapeID="_x0000_i1033" DrawAspect="Content" ObjectID="_1763191620" r:id="rId24"/>
              </w:object>
            </w:r>
          </w:p>
        </w:tc>
        <w:tc>
          <w:tcPr>
            <w:tcW w:w="1956" w:type="dxa"/>
            <w:vAlign w:val="center"/>
          </w:tcPr>
          <w:p w14:paraId="58152676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003" w:dyaOrig="965" w14:anchorId="318123F3">
                <v:shape id="_x0000_i1034" type="#_x0000_t75" style="width:50.7pt;height:48.2pt" o:ole="">
                  <v:imagedata r:id="rId25" o:title=""/>
                </v:shape>
                <o:OLEObject Type="Embed" ProgID="ACD.ChemSketch.20" ShapeID="_x0000_i1034" DrawAspect="Content" ObjectID="_1763191621" r:id="rId26"/>
              </w:object>
            </w:r>
          </w:p>
        </w:tc>
      </w:tr>
      <w:tr w:rsidR="000E37C5" w:rsidRPr="008E3E56" w14:paraId="6E737DCB" w14:textId="77777777" w:rsidTr="003438B6">
        <w:tc>
          <w:tcPr>
            <w:tcW w:w="1955" w:type="dxa"/>
            <w:vAlign w:val="center"/>
          </w:tcPr>
          <w:p w14:paraId="206DE905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1955" w:type="dxa"/>
            <w:vAlign w:val="center"/>
          </w:tcPr>
          <w:p w14:paraId="33911B84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1956" w:type="dxa"/>
            <w:vAlign w:val="center"/>
          </w:tcPr>
          <w:p w14:paraId="60D9615B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1956" w:type="dxa"/>
            <w:vAlign w:val="center"/>
          </w:tcPr>
          <w:p w14:paraId="0E78C810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D</w:t>
            </w:r>
          </w:p>
        </w:tc>
        <w:tc>
          <w:tcPr>
            <w:tcW w:w="1956" w:type="dxa"/>
            <w:vAlign w:val="center"/>
          </w:tcPr>
          <w:p w14:paraId="4A9FC5C9" w14:textId="77777777" w:rsidR="000E37C5" w:rsidRPr="008E3E56" w:rsidRDefault="000E37C5" w:rsidP="003438B6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</w:tc>
      </w:tr>
    </w:tbl>
    <w:p w14:paraId="1F7B3C20" w14:textId="77777777" w:rsidR="000E37C5" w:rsidRDefault="000E37C5" w:rsidP="000E37C5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Diga quais os compostos cuja cadeia é: saturada e insaturada.</w:t>
      </w:r>
    </w:p>
    <w:p w14:paraId="55BE56CA" w14:textId="77777777" w:rsidR="000E37C5" w:rsidRDefault="000E37C5" w:rsidP="000E37C5">
      <w:pPr>
        <w:pStyle w:val="PargrafodaLista"/>
        <w:rPr>
          <w:rFonts w:ascii="Arial" w:hAnsi="Arial" w:cs="Arial"/>
          <w:sz w:val="22"/>
          <w:szCs w:val="22"/>
        </w:rPr>
      </w:pPr>
    </w:p>
    <w:p w14:paraId="021461F2" w14:textId="1F60D342" w:rsidR="000E37C5" w:rsidRDefault="000E37C5" w:rsidP="000E37C5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Diga quais apresentam uma cadeia: linear, ramificada e cíclica.</w:t>
      </w:r>
    </w:p>
    <w:p w14:paraId="5A83A30D" w14:textId="77777777" w:rsidR="000E37C5" w:rsidRDefault="000E37C5" w:rsidP="000E37C5">
      <w:pPr>
        <w:pStyle w:val="PargrafodaLista"/>
        <w:rPr>
          <w:rFonts w:ascii="Arial" w:hAnsi="Arial" w:cs="Arial"/>
          <w:sz w:val="22"/>
          <w:szCs w:val="22"/>
        </w:rPr>
      </w:pPr>
    </w:p>
    <w:p w14:paraId="60954BA3" w14:textId="68FD6F2F" w:rsidR="000E37C5" w:rsidRDefault="000E37C5" w:rsidP="000E37C5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Indique quais pertencem à família dos alcanos, alcenos e alcinos, cicloalcanos e </w:t>
      </w:r>
      <w:proofErr w:type="spellStart"/>
      <w:r>
        <w:rPr>
          <w:rFonts w:ascii="Arial" w:hAnsi="Arial" w:cs="Arial"/>
          <w:sz w:val="22"/>
          <w:szCs w:val="22"/>
        </w:rPr>
        <w:t>cicloalcenos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D9F4C38" w14:textId="77777777" w:rsidR="00A944AD" w:rsidRDefault="00A944AD" w:rsidP="00A944AD">
      <w:pPr>
        <w:spacing w:after="180"/>
        <w:jc w:val="both"/>
        <w:rPr>
          <w:rFonts w:ascii="Arial" w:hAnsi="Arial" w:cs="Arial"/>
          <w:sz w:val="22"/>
          <w:szCs w:val="22"/>
        </w:rPr>
      </w:pPr>
    </w:p>
    <w:p w14:paraId="016017E8" w14:textId="055417BD" w:rsidR="00A944AD" w:rsidRDefault="00A944AD" w:rsidP="00A944A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composto de fórmula molecular C</w:t>
      </w:r>
      <w:r>
        <w:rPr>
          <w:rFonts w:ascii="Arial" w:hAnsi="Arial" w:cs="Arial"/>
          <w:sz w:val="22"/>
          <w:szCs w:val="22"/>
          <w:vertAlign w:val="subscript"/>
        </w:rPr>
        <w:t>4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  <w:vertAlign w:val="subscript"/>
        </w:rPr>
        <w:t>10</w:t>
      </w:r>
      <w:r>
        <w:rPr>
          <w:rFonts w:ascii="Arial" w:hAnsi="Arial" w:cs="Arial"/>
          <w:sz w:val="22"/>
          <w:szCs w:val="22"/>
        </w:rPr>
        <w:t xml:space="preserve"> pode ser um:</w:t>
      </w:r>
    </w:p>
    <w:p w14:paraId="5E81D8AD" w14:textId="77777777" w:rsidR="00A944AD" w:rsidRDefault="00A944AD" w:rsidP="00A944AD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Alcano</w:t>
      </w:r>
    </w:p>
    <w:p w14:paraId="366243EF" w14:textId="77777777" w:rsidR="00A944AD" w:rsidRDefault="00A944AD" w:rsidP="00A944AD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Alceno</w:t>
      </w:r>
    </w:p>
    <w:p w14:paraId="72D4FA05" w14:textId="77777777" w:rsidR="00A944AD" w:rsidRDefault="00A944AD" w:rsidP="00A944AD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Hidrato de carbono</w:t>
      </w:r>
    </w:p>
    <w:p w14:paraId="6F88759E" w14:textId="77777777" w:rsidR="00A944AD" w:rsidRDefault="00A944AD" w:rsidP="00A944AD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Alcino</w:t>
      </w:r>
    </w:p>
    <w:p w14:paraId="61152C80" w14:textId="29A817A9" w:rsidR="00A944AD" w:rsidRDefault="00A944AD" w:rsidP="00A944A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Faça a correspondência correta entre a família de hidrocarbonetos e a fórmula molecular geral.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944AD" w:rsidRPr="00A944AD" w14:paraId="66047D08" w14:textId="77777777" w:rsidTr="00A944AD">
        <w:tc>
          <w:tcPr>
            <w:tcW w:w="4814" w:type="dxa"/>
          </w:tcPr>
          <w:p w14:paraId="2D0DD00E" w14:textId="6FF1884D" w:rsidR="00A944AD" w:rsidRPr="00A944AD" w:rsidRDefault="00A944AD" w:rsidP="00A944A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44AD">
              <w:rPr>
                <w:rFonts w:ascii="Arial" w:hAnsi="Arial" w:cs="Arial"/>
                <w:b/>
                <w:bCs/>
                <w:sz w:val="22"/>
                <w:szCs w:val="22"/>
              </w:rPr>
              <w:t>Família de hidrocarbonetos</w:t>
            </w:r>
          </w:p>
        </w:tc>
        <w:tc>
          <w:tcPr>
            <w:tcW w:w="4814" w:type="dxa"/>
          </w:tcPr>
          <w:p w14:paraId="05F368B4" w14:textId="1A94FEBD" w:rsidR="00A944AD" w:rsidRPr="00A944AD" w:rsidRDefault="00A944AD" w:rsidP="00A944A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44AD">
              <w:rPr>
                <w:rFonts w:ascii="Arial" w:hAnsi="Arial" w:cs="Arial"/>
                <w:b/>
                <w:bCs/>
                <w:sz w:val="22"/>
                <w:szCs w:val="22"/>
              </w:rPr>
              <w:t>Fórmula molecular geral</w:t>
            </w:r>
          </w:p>
        </w:tc>
      </w:tr>
      <w:tr w:rsidR="00A944AD" w14:paraId="72091A09" w14:textId="77777777" w:rsidTr="00795DCD">
        <w:trPr>
          <w:trHeight w:val="1827"/>
        </w:trPr>
        <w:tc>
          <w:tcPr>
            <w:tcW w:w="4814" w:type="dxa"/>
            <w:vAlign w:val="center"/>
          </w:tcPr>
          <w:p w14:paraId="40DA9E14" w14:textId="77777777" w:rsidR="00A944AD" w:rsidRPr="00A944AD" w:rsidRDefault="00A944AD" w:rsidP="00A944AD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2"/>
                <w:szCs w:val="22"/>
              </w:rPr>
              <w:t>Alcanos</w:t>
            </w:r>
          </w:p>
          <w:p w14:paraId="1DEF4374" w14:textId="77777777" w:rsidR="00A944AD" w:rsidRPr="00A944AD" w:rsidRDefault="00A944AD" w:rsidP="00A944AD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2"/>
                <w:szCs w:val="22"/>
              </w:rPr>
              <w:t>Alcenos</w:t>
            </w:r>
          </w:p>
          <w:p w14:paraId="7EFB8471" w14:textId="77777777" w:rsidR="00A944AD" w:rsidRPr="00A944AD" w:rsidRDefault="00A944AD" w:rsidP="00A944AD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2"/>
                <w:szCs w:val="22"/>
              </w:rPr>
              <w:t>Alcinos</w:t>
            </w:r>
          </w:p>
          <w:p w14:paraId="1214D1F3" w14:textId="77777777" w:rsidR="00A944AD" w:rsidRPr="00A944AD" w:rsidRDefault="00A944AD" w:rsidP="00A944AD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2"/>
                <w:szCs w:val="22"/>
              </w:rPr>
              <w:t>Cicloalcanos</w:t>
            </w:r>
          </w:p>
          <w:p w14:paraId="553D8C39" w14:textId="43C70429" w:rsidR="00A944AD" w:rsidRPr="00A944AD" w:rsidRDefault="00A944AD" w:rsidP="00A944AD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944AD">
              <w:rPr>
                <w:rFonts w:ascii="Arial" w:hAnsi="Arial" w:cs="Arial"/>
                <w:sz w:val="22"/>
                <w:szCs w:val="22"/>
              </w:rPr>
              <w:t>Cicloalcenos</w:t>
            </w:r>
            <w:proofErr w:type="spellEnd"/>
          </w:p>
        </w:tc>
        <w:tc>
          <w:tcPr>
            <w:tcW w:w="4814" w:type="dxa"/>
            <w:vAlign w:val="center"/>
          </w:tcPr>
          <w:p w14:paraId="17B6DC1A" w14:textId="77777777" w:rsidR="00A944AD" w:rsidRPr="00A944AD" w:rsidRDefault="00A944AD" w:rsidP="00A944AD">
            <w:pPr>
              <w:pStyle w:val="PargrafodaLista"/>
              <w:numPr>
                <w:ilvl w:val="0"/>
                <w:numId w:val="20"/>
              </w:numPr>
              <w:spacing w:line="276" w:lineRule="auto"/>
              <w:ind w:left="892" w:hanging="532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8"/>
                <w:szCs w:val="28"/>
              </w:rPr>
              <w:t>C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n</w:t>
            </w:r>
            <w:r w:rsidRPr="00A944AD">
              <w:rPr>
                <w:rFonts w:ascii="Arial" w:hAnsi="Arial" w:cs="Arial"/>
                <w:sz w:val="28"/>
                <w:szCs w:val="28"/>
              </w:rPr>
              <w:t>H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2n+2</w:t>
            </w:r>
          </w:p>
          <w:p w14:paraId="5D268B10" w14:textId="77777777" w:rsidR="00A944AD" w:rsidRPr="00A944AD" w:rsidRDefault="00A944AD" w:rsidP="00A944AD">
            <w:pPr>
              <w:pStyle w:val="PargrafodaLista"/>
              <w:numPr>
                <w:ilvl w:val="0"/>
                <w:numId w:val="20"/>
              </w:numPr>
              <w:spacing w:line="276" w:lineRule="auto"/>
              <w:ind w:left="892" w:hanging="532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8"/>
                <w:szCs w:val="28"/>
              </w:rPr>
              <w:t>C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n</w:t>
            </w:r>
            <w:r w:rsidRPr="00A944AD">
              <w:rPr>
                <w:rFonts w:ascii="Arial" w:hAnsi="Arial" w:cs="Arial"/>
                <w:sz w:val="28"/>
                <w:szCs w:val="28"/>
              </w:rPr>
              <w:t>H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2n</w:t>
            </w:r>
          </w:p>
          <w:p w14:paraId="35394B43" w14:textId="2AB1D8CE" w:rsidR="00A944AD" w:rsidRPr="00A944AD" w:rsidRDefault="00A944AD" w:rsidP="00A944AD">
            <w:pPr>
              <w:pStyle w:val="PargrafodaLista"/>
              <w:numPr>
                <w:ilvl w:val="0"/>
                <w:numId w:val="20"/>
              </w:numPr>
              <w:spacing w:line="276" w:lineRule="auto"/>
              <w:ind w:left="892" w:hanging="532"/>
              <w:rPr>
                <w:rFonts w:ascii="Arial" w:hAnsi="Arial" w:cs="Arial"/>
                <w:sz w:val="22"/>
                <w:szCs w:val="22"/>
              </w:rPr>
            </w:pPr>
            <w:r w:rsidRPr="00A944AD">
              <w:rPr>
                <w:rFonts w:ascii="Arial" w:hAnsi="Arial" w:cs="Arial"/>
                <w:sz w:val="28"/>
                <w:szCs w:val="28"/>
              </w:rPr>
              <w:t>C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n</w:t>
            </w:r>
            <w:r w:rsidRPr="00A944AD">
              <w:rPr>
                <w:rFonts w:ascii="Arial" w:hAnsi="Arial" w:cs="Arial"/>
                <w:sz w:val="28"/>
                <w:szCs w:val="28"/>
              </w:rPr>
              <w:t>H</w:t>
            </w:r>
            <w:r w:rsidRPr="00A944AD">
              <w:rPr>
                <w:rFonts w:ascii="Arial" w:hAnsi="Arial" w:cs="Arial"/>
                <w:sz w:val="28"/>
                <w:szCs w:val="28"/>
                <w:vertAlign w:val="subscript"/>
              </w:rPr>
              <w:t>2n-2</w:t>
            </w:r>
          </w:p>
        </w:tc>
      </w:tr>
    </w:tbl>
    <w:p w14:paraId="7A17CC0B" w14:textId="77777777" w:rsidR="008E3E56" w:rsidRPr="008E3E56" w:rsidRDefault="008E3E56" w:rsidP="008E3E56">
      <w:pPr>
        <w:spacing w:after="180"/>
        <w:ind w:left="360"/>
        <w:jc w:val="both"/>
        <w:rPr>
          <w:rFonts w:ascii="Arial" w:hAnsi="Arial" w:cs="Arial"/>
          <w:sz w:val="22"/>
          <w:szCs w:val="22"/>
        </w:rPr>
      </w:pPr>
    </w:p>
    <w:p w14:paraId="35B89F99" w14:textId="77777777" w:rsidR="00EC4D74" w:rsidRDefault="00EC4D74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  <w:sectPr w:rsidR="00EC4D74" w:rsidSect="007A6977">
          <w:headerReference w:type="default" r:id="rId27"/>
          <w:footerReference w:type="default" r:id="rId28"/>
          <w:type w:val="continuous"/>
          <w:pgSz w:w="11906" w:h="16838"/>
          <w:pgMar w:top="567" w:right="1134" w:bottom="902" w:left="1134" w:header="568" w:footer="709" w:gutter="0"/>
          <w:cols w:space="708"/>
          <w:docGrid w:linePitch="360"/>
        </w:sectPr>
      </w:pPr>
    </w:p>
    <w:p w14:paraId="7DFBC3FE" w14:textId="47DB3AA3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 xml:space="preserve">Indique </w:t>
      </w:r>
      <w:r w:rsidR="00795DCD">
        <w:rPr>
          <w:rFonts w:ascii="Arial" w:hAnsi="Arial" w:cs="Arial"/>
          <w:sz w:val="22"/>
          <w:szCs w:val="22"/>
        </w:rPr>
        <w:t>a</w:t>
      </w:r>
      <w:r w:rsidRPr="008E3E56">
        <w:rPr>
          <w:rFonts w:ascii="Arial" w:hAnsi="Arial" w:cs="Arial"/>
          <w:sz w:val="22"/>
          <w:szCs w:val="22"/>
        </w:rPr>
        <w:t xml:space="preserve"> </w:t>
      </w:r>
      <w:r w:rsidR="00795DCD">
        <w:rPr>
          <w:rFonts w:ascii="Arial" w:hAnsi="Arial" w:cs="Arial"/>
          <w:sz w:val="22"/>
          <w:szCs w:val="22"/>
        </w:rPr>
        <w:t>família</w:t>
      </w:r>
      <w:r w:rsidRPr="008E3E56">
        <w:rPr>
          <w:rFonts w:ascii="Arial" w:hAnsi="Arial" w:cs="Arial"/>
          <w:sz w:val="22"/>
          <w:szCs w:val="22"/>
        </w:rPr>
        <w:t xml:space="preserve"> dos compostos que se seguem.</w:t>
      </w:r>
    </w:p>
    <w:p w14:paraId="3E9AED2C" w14:textId="77777777" w:rsidR="008E3E56" w:rsidRP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  <w:sectPr w:rsidR="008E3E56" w:rsidRPr="008E3E56" w:rsidSect="00EC4D74">
          <w:type w:val="continuous"/>
          <w:pgSz w:w="11906" w:h="16838"/>
          <w:pgMar w:top="567" w:right="1134" w:bottom="902" w:left="1134" w:header="568" w:footer="709" w:gutter="0"/>
          <w:cols w:space="708"/>
          <w:docGrid w:linePitch="360"/>
        </w:sectPr>
      </w:pPr>
    </w:p>
    <w:p w14:paraId="58897B3D" w14:textId="77777777" w:rsidR="008E3E56" w:rsidRPr="008E3E56" w:rsidRDefault="008E3E56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27" w:dyaOrig="283" w14:anchorId="78854516">
          <v:shape id="_x0000_i1035" type="#_x0000_t75" style="width:81.4pt;height:15.05pt" o:ole="">
            <v:imagedata r:id="rId29" o:title=""/>
          </v:shape>
          <o:OLEObject Type="Embed" ProgID="ACD.ChemSketch.20" ShapeID="_x0000_i1035" DrawAspect="Content" ObjectID="_1763191622" r:id="rId30"/>
        </w:object>
      </w:r>
    </w:p>
    <w:p w14:paraId="2D49AD3A" w14:textId="6FE4CF3C" w:rsidR="008E3E56" w:rsidRPr="008E3E56" w:rsidRDefault="00795DCD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03" w:dyaOrig="295" w14:anchorId="2BB84704">
          <v:shape id="_x0000_i1036" type="#_x0000_t75" style="width:80.15pt;height:15.65pt" o:ole="">
            <v:imagedata r:id="rId31" o:title=""/>
          </v:shape>
          <o:OLEObject Type="Embed" ProgID="ACD.ChemSketch.20" ShapeID="_x0000_i1036" DrawAspect="Content" ObjectID="_1763191623" r:id="rId32"/>
        </w:object>
      </w:r>
    </w:p>
    <w:p w14:paraId="7E874A48" w14:textId="77777777" w:rsidR="008E3E56" w:rsidRPr="008E3E56" w:rsidRDefault="008E3E56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27" w:dyaOrig="681" w14:anchorId="57893F31">
          <v:shape id="_x0000_i1037" type="#_x0000_t75" style="width:81.4pt;height:33.8pt" o:ole="">
            <v:imagedata r:id="rId33" o:title=""/>
          </v:shape>
          <o:OLEObject Type="Embed" ProgID="ACD.ChemSketch.20" ShapeID="_x0000_i1037" DrawAspect="Content" ObjectID="_1763191624" r:id="rId34"/>
        </w:object>
      </w:r>
    </w:p>
    <w:p w14:paraId="27399F8C" w14:textId="3B1297D6" w:rsidR="008E3E56" w:rsidRDefault="008E3E56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261" w:dyaOrig="1070" w14:anchorId="474A135E">
          <v:shape id="_x0000_i1038" type="#_x0000_t75" style="width:112.7pt;height:53.2pt" o:ole="">
            <v:imagedata r:id="rId35" o:title=""/>
          </v:shape>
          <o:OLEObject Type="Embed" ProgID="ACD.ChemSketch.20" ShapeID="_x0000_i1038" DrawAspect="Content" ObjectID="_1763191625" r:id="rId36"/>
        </w:object>
      </w:r>
    </w:p>
    <w:p w14:paraId="5357C049" w14:textId="7E63B958" w:rsidR="0087244A" w:rsidRPr="008E3E56" w:rsidRDefault="0087244A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107" w:dyaOrig="729" w14:anchorId="3B2EDF8E">
          <v:shape id="_x0000_i1039" type="#_x0000_t75" style="width:97.05pt;height:63.85pt" o:ole="">
            <v:imagedata r:id="rId37" o:title=""/>
          </v:shape>
          <o:OLEObject Type="Embed" ProgID="ACD.ChemSketch.20" ShapeID="_x0000_i1039" DrawAspect="Content" ObjectID="_1763191626" r:id="rId38"/>
        </w:object>
      </w:r>
    </w:p>
    <w:p w14:paraId="68AA8D35" w14:textId="3CE8C800" w:rsidR="008E3E56" w:rsidRPr="008E3E56" w:rsidRDefault="00795DCD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3377" w:dyaOrig="824" w14:anchorId="7FD5CB72">
          <v:shape id="_x0000_i1040" type="#_x0000_t75" style="width:168.4pt;height:41.95pt" o:ole="">
            <v:imagedata r:id="rId39" o:title=""/>
          </v:shape>
          <o:OLEObject Type="Embed" ProgID="ACD.ChemSketch.20" ShapeID="_x0000_i1040" DrawAspect="Content" ObjectID="_1763191627" r:id="rId40"/>
        </w:object>
      </w:r>
    </w:p>
    <w:p w14:paraId="54CFE6B9" w14:textId="616CF044" w:rsidR="008E3E56" w:rsidRDefault="008E3E56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426" w:dyaOrig="1560" w14:anchorId="47EACD7F">
          <v:shape id="_x0000_i1041" type="#_x0000_t75" style="width:71.35pt;height:78.25pt" o:ole="">
            <v:imagedata r:id="rId41" o:title=""/>
          </v:shape>
          <o:OLEObject Type="Embed" ProgID="ACD.ChemSketch.20" ShapeID="_x0000_i1041" DrawAspect="Content" ObjectID="_1763191628" r:id="rId42"/>
        </w:object>
      </w:r>
    </w:p>
    <w:p w14:paraId="46D32DC9" w14:textId="76F00C8A" w:rsidR="008E3E56" w:rsidRDefault="00795DCD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556" w:dyaOrig="730" w14:anchorId="77EED750">
          <v:shape id="_x0000_i1042" type="#_x0000_t75" style="width:85.15pt;height:40.05pt" o:ole="">
            <v:imagedata r:id="rId43" o:title=""/>
          </v:shape>
          <o:OLEObject Type="Embed" ProgID="ACD.ChemSketch.20" ShapeID="_x0000_i1042" DrawAspect="Content" ObjectID="_1763191629" r:id="rId44"/>
        </w:object>
      </w:r>
    </w:p>
    <w:p w14:paraId="3FA61806" w14:textId="5EDB3DF1" w:rsidR="00EC4D74" w:rsidRPr="00EC4D74" w:rsidRDefault="00795DCD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890" w:dyaOrig="765" w14:anchorId="63CADAAB">
          <v:shape id="_x0000_i1043" type="#_x0000_t75" style="width:94.55pt;height:38.8pt" o:ole="">
            <v:imagedata r:id="rId45" o:title=""/>
          </v:shape>
          <o:OLEObject Type="Embed" ProgID="ACD.ChemSketch.20" ShapeID="_x0000_i1043" DrawAspect="Content" ObjectID="_1763191630" r:id="rId46"/>
        </w:object>
      </w:r>
    </w:p>
    <w:p w14:paraId="0BEEAF94" w14:textId="1F1A7A84" w:rsidR="00EC4D74" w:rsidRDefault="00795DCD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770" w:dyaOrig="793" w14:anchorId="20C70F6D">
          <v:shape id="_x0000_i1044" type="#_x0000_t75" style="width:150.25pt;height:43.2pt" o:ole="">
            <v:imagedata r:id="rId47" o:title=""/>
          </v:shape>
          <o:OLEObject Type="Embed" ProgID="ACD.ChemSketch.20" ShapeID="_x0000_i1044" DrawAspect="Content" ObjectID="_1763191631" r:id="rId48"/>
        </w:object>
      </w:r>
    </w:p>
    <w:p w14:paraId="55DACD47" w14:textId="78F82E7E" w:rsidR="00795DCD" w:rsidRDefault="00B71AB0" w:rsidP="00B71AB0">
      <w:pPr>
        <w:numPr>
          <w:ilvl w:val="1"/>
          <w:numId w:val="2"/>
        </w:num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443" w:dyaOrig="746" w14:anchorId="114A44F2">
          <v:shape id="_x0000_i1045" type="#_x0000_t75" style="width:132.75pt;height:40.7pt" o:ole="">
            <v:imagedata r:id="rId49" o:title=""/>
          </v:shape>
          <o:OLEObject Type="Embed" ProgID="ACD.ChemSketch.20" ShapeID="_x0000_i1045" DrawAspect="Content" ObjectID="_1763191632" r:id="rId50"/>
        </w:object>
      </w:r>
    </w:p>
    <w:p w14:paraId="641C8A43" w14:textId="77777777" w:rsidR="00B71AB0" w:rsidRDefault="00B71AB0" w:rsidP="00B71AB0">
      <w:pPr>
        <w:spacing w:before="240" w:line="360" w:lineRule="auto"/>
        <w:ind w:left="907"/>
        <w:jc w:val="both"/>
        <w:rPr>
          <w:rFonts w:ascii="Arial" w:hAnsi="Arial" w:cs="Arial"/>
          <w:sz w:val="22"/>
          <w:szCs w:val="22"/>
        </w:rPr>
      </w:pPr>
    </w:p>
    <w:p w14:paraId="6A47A089" w14:textId="77777777" w:rsidR="00EC4D74" w:rsidRDefault="00EC4D74" w:rsidP="00B71AB0">
      <w:pPr>
        <w:spacing w:before="240" w:line="360" w:lineRule="auto"/>
        <w:jc w:val="both"/>
        <w:rPr>
          <w:rFonts w:ascii="Arial" w:hAnsi="Arial" w:cs="Arial"/>
          <w:sz w:val="22"/>
          <w:szCs w:val="22"/>
        </w:rPr>
        <w:sectPr w:rsidR="00EC4D74" w:rsidSect="00EC4D74">
          <w:headerReference w:type="default" r:id="rId51"/>
          <w:footerReference w:type="default" r:id="rId52"/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</w:p>
    <w:p w14:paraId="2E90450C" w14:textId="30344665" w:rsidR="008E3E56" w:rsidRDefault="0087244A" w:rsidP="005003A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paracetamol é um fármaco usado no alívio de dores ligeiras e moderadas. A sua fórmula</w:t>
      </w:r>
      <w:r w:rsidR="00123A8F">
        <w:rPr>
          <w:rFonts w:ascii="Arial" w:hAnsi="Arial" w:cs="Arial"/>
          <w:sz w:val="22"/>
          <w:szCs w:val="22"/>
        </w:rPr>
        <w:t xml:space="preserve"> de estrutura é representada na figura seguinte.</w:t>
      </w:r>
    </w:p>
    <w:p w14:paraId="00E90C1F" w14:textId="11E711CD" w:rsidR="00123A8F" w:rsidRPr="008E3E56" w:rsidRDefault="00F05396" w:rsidP="005003A7">
      <w:pPr>
        <w:spacing w:line="276" w:lineRule="auto"/>
        <w:ind w:left="3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3510" w:dyaOrig="1500" w14:anchorId="7D02A55C">
          <v:shape id="_x0000_i1046" type="#_x0000_t75" style="width:198.45pt;height:84.5pt" o:ole="">
            <v:imagedata r:id="rId53" o:title=""/>
          </v:shape>
          <o:OLEObject Type="Embed" ProgID="ACD.ChemSketch.20" ShapeID="_x0000_i1046" DrawAspect="Content" ObjectID="_1763191633" r:id="rId54"/>
        </w:object>
      </w:r>
    </w:p>
    <w:p w14:paraId="2446BB95" w14:textId="5BF27215" w:rsidR="00F05396" w:rsidRDefault="00F05396" w:rsidP="005003A7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 dos grupos A, B, C ou D é característico das aminas?</w:t>
      </w:r>
    </w:p>
    <w:p w14:paraId="7F0F88EF" w14:textId="4E6F4757" w:rsidR="00F05396" w:rsidRDefault="004272C8" w:rsidP="00A219F7">
      <w:pPr>
        <w:numPr>
          <w:ilvl w:val="1"/>
          <w:numId w:val="2"/>
        </w:numPr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Identifique o grupo carbon</w:t>
      </w:r>
      <w:r w:rsidR="00F05396">
        <w:rPr>
          <w:rFonts w:ascii="Arial" w:hAnsi="Arial" w:cs="Arial"/>
          <w:sz w:val="22"/>
          <w:szCs w:val="22"/>
        </w:rPr>
        <w:t>ilo</w:t>
      </w:r>
      <w:r w:rsidR="00A219F7">
        <w:rPr>
          <w:rFonts w:ascii="Arial" w:hAnsi="Arial" w:cs="Arial"/>
          <w:sz w:val="22"/>
          <w:szCs w:val="22"/>
        </w:rPr>
        <w:t xml:space="preserve"> e o grupo hidroxilo.</w:t>
      </w:r>
    </w:p>
    <w:p w14:paraId="11BE7A36" w14:textId="35F11B29" w:rsidR="00A219F7" w:rsidRDefault="00A219F7" w:rsidP="00A219F7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Quantos átomos de hidrogénio tem a molécula de paracetamol?</w:t>
      </w:r>
    </w:p>
    <w:tbl>
      <w:tblPr>
        <w:tblStyle w:val="TabelacomGrelha"/>
        <w:tblW w:w="0" w:type="auto"/>
        <w:tblInd w:w="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2"/>
        <w:gridCol w:w="2183"/>
        <w:gridCol w:w="2183"/>
        <w:gridCol w:w="2183"/>
      </w:tblGrid>
      <w:tr w:rsidR="00B71AB0" w14:paraId="211DE0D7" w14:textId="77777777" w:rsidTr="00B71AB0">
        <w:tc>
          <w:tcPr>
            <w:tcW w:w="2407" w:type="dxa"/>
          </w:tcPr>
          <w:p w14:paraId="3FC1E880" w14:textId="46265932" w:rsidR="00B71AB0" w:rsidRPr="00B71AB0" w:rsidRDefault="00B71AB0" w:rsidP="00B71AB0">
            <w:pPr>
              <w:pStyle w:val="PargrafodaLista"/>
              <w:numPr>
                <w:ilvl w:val="0"/>
                <w:numId w:val="14"/>
              </w:numPr>
              <w:spacing w:line="276" w:lineRule="auto"/>
              <w:ind w:left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19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07" w:type="dxa"/>
          </w:tcPr>
          <w:p w14:paraId="0D014EB2" w14:textId="029F41AE" w:rsidR="00B71AB0" w:rsidRPr="00B71AB0" w:rsidRDefault="00B71AB0" w:rsidP="00B71AB0">
            <w:pPr>
              <w:pStyle w:val="PargrafodaLista"/>
              <w:numPr>
                <w:ilvl w:val="0"/>
                <w:numId w:val="14"/>
              </w:numPr>
              <w:spacing w:before="240" w:line="276" w:lineRule="auto"/>
              <w:ind w:left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19F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407" w:type="dxa"/>
          </w:tcPr>
          <w:p w14:paraId="0634AE20" w14:textId="77227556" w:rsidR="00B71AB0" w:rsidRPr="00B71AB0" w:rsidRDefault="00B71AB0" w:rsidP="00B71AB0">
            <w:pPr>
              <w:pStyle w:val="PargrafodaLista"/>
              <w:numPr>
                <w:ilvl w:val="0"/>
                <w:numId w:val="14"/>
              </w:numPr>
              <w:spacing w:before="240" w:line="276" w:lineRule="auto"/>
              <w:ind w:left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19F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07" w:type="dxa"/>
          </w:tcPr>
          <w:p w14:paraId="2E08C297" w14:textId="70400F11" w:rsidR="00B71AB0" w:rsidRPr="00B71AB0" w:rsidRDefault="00B71AB0" w:rsidP="00B71AB0">
            <w:pPr>
              <w:pStyle w:val="PargrafodaLista"/>
              <w:numPr>
                <w:ilvl w:val="0"/>
                <w:numId w:val="14"/>
              </w:numPr>
              <w:spacing w:before="240" w:line="276" w:lineRule="auto"/>
              <w:ind w:left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19F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14:paraId="1EF00537" w14:textId="29F5C23A" w:rsidR="00F05396" w:rsidRDefault="00A219F7" w:rsidP="00F05396">
      <w:pPr>
        <w:numPr>
          <w:ilvl w:val="1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Indique, justificando, se o paracetamol é um composto aromático.</w:t>
      </w:r>
    </w:p>
    <w:p w14:paraId="7957F0AF" w14:textId="768CDE65" w:rsidR="005003A7" w:rsidRDefault="005003A7" w:rsidP="005003A7">
      <w:pPr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Identifique a que família pertence cada um destes </w:t>
      </w:r>
      <w:proofErr w:type="gramStart"/>
      <w:r>
        <w:rPr>
          <w:rFonts w:ascii="Arial" w:hAnsi="Arial" w:cs="Arial"/>
          <w:sz w:val="22"/>
          <w:szCs w:val="22"/>
        </w:rPr>
        <w:t>composto químicos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tbl>
      <w:tblPr>
        <w:tblStyle w:val="TabelacomGrelha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4"/>
        <w:gridCol w:w="4541"/>
      </w:tblGrid>
      <w:tr w:rsidR="005003A7" w14:paraId="571BA7D6" w14:textId="77777777" w:rsidTr="005003A7">
        <w:trPr>
          <w:trHeight w:val="412"/>
        </w:trPr>
        <w:tc>
          <w:tcPr>
            <w:tcW w:w="3624" w:type="dxa"/>
            <w:vAlign w:val="center"/>
          </w:tcPr>
          <w:p w14:paraId="3DB955EC" w14:textId="77777777" w:rsidR="005003A7" w:rsidRPr="005003A7" w:rsidRDefault="005003A7" w:rsidP="002C73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3A7">
              <w:rPr>
                <w:rFonts w:ascii="Arial" w:hAnsi="Arial" w:cs="Arial"/>
                <w:b/>
                <w:sz w:val="22"/>
                <w:szCs w:val="22"/>
              </w:rPr>
              <w:t>Família de compostos</w:t>
            </w:r>
          </w:p>
        </w:tc>
        <w:tc>
          <w:tcPr>
            <w:tcW w:w="4541" w:type="dxa"/>
            <w:vAlign w:val="center"/>
          </w:tcPr>
          <w:p w14:paraId="0A220B64" w14:textId="77777777" w:rsidR="005003A7" w:rsidRPr="005003A7" w:rsidRDefault="005003A7" w:rsidP="002C73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3A7">
              <w:rPr>
                <w:rFonts w:ascii="Arial" w:hAnsi="Arial" w:cs="Arial"/>
                <w:b/>
                <w:sz w:val="22"/>
                <w:szCs w:val="22"/>
              </w:rPr>
              <w:t>Composto químico</w:t>
            </w:r>
          </w:p>
        </w:tc>
      </w:tr>
      <w:tr w:rsidR="005003A7" w14:paraId="57EAD9B8" w14:textId="77777777" w:rsidTr="005003A7">
        <w:tc>
          <w:tcPr>
            <w:tcW w:w="3624" w:type="dxa"/>
          </w:tcPr>
          <w:p w14:paraId="5B029289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Álcool</w:t>
            </w:r>
          </w:p>
          <w:p w14:paraId="0CBC6ACA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Aldeído</w:t>
            </w:r>
          </w:p>
          <w:p w14:paraId="335972C4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Cetona</w:t>
            </w:r>
          </w:p>
          <w:p w14:paraId="0994A991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Ácido carboxílico</w:t>
            </w:r>
          </w:p>
          <w:p w14:paraId="2739C36B" w14:textId="77777777" w:rsidR="005003A7" w:rsidRPr="00A6086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Amina</w:t>
            </w:r>
          </w:p>
        </w:tc>
        <w:tc>
          <w:tcPr>
            <w:tcW w:w="4541" w:type="dxa"/>
          </w:tcPr>
          <w:p w14:paraId="6E0AABFF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1965" w:dyaOrig="795" w14:anchorId="21AB1F8B">
                <v:shape id="_x0000_i1047" type="#_x0000_t75" style="width:111.45pt;height:44.45pt" o:ole="">
                  <v:imagedata r:id="rId55" o:title=""/>
                </v:shape>
                <o:OLEObject Type="Embed" ProgID="ACD.ChemSketch.20" ShapeID="_x0000_i1047" DrawAspect="Content" ObjectID="_1763191634" r:id="rId56"/>
              </w:object>
            </w:r>
          </w:p>
          <w:p w14:paraId="2A754475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55" w:dyaOrig="705" w14:anchorId="3CE5ECFD">
                <v:shape id="_x0000_i1048" type="#_x0000_t75" style="width:116.45pt;height:39.45pt" o:ole="">
                  <v:imagedata r:id="rId57" o:title=""/>
                </v:shape>
                <o:OLEObject Type="Embed" ProgID="ACD.ChemSketch.20" ShapeID="_x0000_i1048" DrawAspect="Content" ObjectID="_1763191635" r:id="rId58"/>
              </w:object>
            </w:r>
          </w:p>
          <w:p w14:paraId="6FD008DA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1590" w:dyaOrig="750" w14:anchorId="5BC1896A">
                <v:shape id="_x0000_i1049" type="#_x0000_t75" style="width:90.15pt;height:42.55pt" o:ole="">
                  <v:imagedata r:id="rId59" o:title=""/>
                </v:shape>
                <o:OLEObject Type="Embed" ProgID="ACD.ChemSketch.20" ShapeID="_x0000_i1049" DrawAspect="Content" ObjectID="_1763191636" r:id="rId60"/>
              </w:object>
            </w:r>
          </w:p>
          <w:p w14:paraId="1AF096EC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85" w:dyaOrig="690" w14:anchorId="2AC189BE">
                <v:shape id="_x0000_i1050" type="#_x0000_t75" style="width:117.7pt;height:38.8pt" o:ole="">
                  <v:imagedata r:id="rId61" o:title=""/>
                </v:shape>
                <o:OLEObject Type="Embed" ProgID="ACD.ChemSketch.20" ShapeID="_x0000_i1050" DrawAspect="Content" ObjectID="_1763191637" r:id="rId62"/>
              </w:object>
            </w:r>
          </w:p>
          <w:p w14:paraId="1ADA9BCD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10" w:dyaOrig="300" w14:anchorId="5DCDF685">
                <v:shape id="_x0000_i1051" type="#_x0000_t75" style="width:113.95pt;height:16.9pt" o:ole="">
                  <v:imagedata r:id="rId63" o:title=""/>
                </v:shape>
                <o:OLEObject Type="Embed" ProgID="ACD.ChemSketch.20" ShapeID="_x0000_i1051" DrawAspect="Content" ObjectID="_1763191638" r:id="rId64"/>
              </w:object>
            </w:r>
          </w:p>
          <w:p w14:paraId="4F97C690" w14:textId="77777777" w:rsidR="005003A7" w:rsidRPr="005003A7" w:rsidRDefault="005003A7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85" w:dyaOrig="690" w14:anchorId="41772482">
                <v:shape id="_x0000_i1052" type="#_x0000_t75" style="width:117.7pt;height:38.8pt" o:ole="">
                  <v:imagedata r:id="rId65" o:title=""/>
                </v:shape>
                <o:OLEObject Type="Embed" ProgID="ACD.ChemSketch.20" ShapeID="_x0000_i1052" DrawAspect="Content" ObjectID="_1763191639" r:id="rId66"/>
              </w:object>
            </w:r>
          </w:p>
          <w:p w14:paraId="0CA959E8" w14:textId="68E7A20C" w:rsidR="005003A7" w:rsidRPr="005003A7" w:rsidRDefault="007F2105" w:rsidP="007F2105">
            <w:pPr>
              <w:pStyle w:val="PargrafodaLista"/>
              <w:numPr>
                <w:ilvl w:val="0"/>
                <w:numId w:val="18"/>
              </w:numPr>
              <w:spacing w:before="240"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130" w:dyaOrig="795" w14:anchorId="12C0610D">
                <v:shape id="_x0000_i1053" type="#_x0000_t75" style="width:113.95pt;height:41.95pt" o:ole="">
                  <v:imagedata r:id="rId67" o:title=""/>
                </v:shape>
                <o:OLEObject Type="Embed" ProgID="ACD.ChemSketch.20" ShapeID="_x0000_i1053" DrawAspect="Content" ObjectID="_1763191640" r:id="rId68"/>
              </w:object>
            </w:r>
          </w:p>
        </w:tc>
      </w:tr>
    </w:tbl>
    <w:p w14:paraId="7CF53619" w14:textId="09E2E4AF" w:rsidR="00A219F7" w:rsidRDefault="00A219F7" w:rsidP="00A219F7">
      <w:pPr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Indique a afirmação verdadeira e corrija as falsas.</w:t>
      </w:r>
    </w:p>
    <w:p w14:paraId="5F65EBF6" w14:textId="78B936E8" w:rsidR="00A219F7" w:rsidRDefault="00A219F7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carboxilo, caraterístico dos ácidos carboxílicos, tem dois átomos de oxigénio e duas ligações duplas.</w:t>
      </w:r>
    </w:p>
    <w:p w14:paraId="747C524C" w14:textId="31A89704" w:rsidR="00A219F7" w:rsidRDefault="00A219F7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hidroxilo, característico dos álcoois, só pode existir no extremo de uma cadeia carbonada.</w:t>
      </w:r>
    </w:p>
    <w:p w14:paraId="548B863C" w14:textId="21E19C3E" w:rsidR="00826999" w:rsidRDefault="00826999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carbonilo, característico das cetonas, é constituído por átomos de carbono, oxigénio e hidrogénio.</w:t>
      </w:r>
    </w:p>
    <w:p w14:paraId="6733CABE" w14:textId="022412A6" w:rsidR="00826999" w:rsidRPr="00826999" w:rsidRDefault="00826999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grupo </w:t>
      </w:r>
      <w:r w:rsidR="000A28B1">
        <w:rPr>
          <w:rFonts w:ascii="Arial" w:hAnsi="Arial" w:cs="Arial"/>
          <w:sz w:val="22"/>
          <w:szCs w:val="22"/>
        </w:rPr>
        <w:t>carbonilo</w:t>
      </w:r>
      <w:r>
        <w:rPr>
          <w:rFonts w:ascii="Arial" w:hAnsi="Arial" w:cs="Arial"/>
          <w:sz w:val="22"/>
          <w:szCs w:val="22"/>
        </w:rPr>
        <w:t>, característico dos aldeídos, só pode existir no extremo de uma cadeia carbonada.</w:t>
      </w:r>
    </w:p>
    <w:p w14:paraId="379884AB" w14:textId="77777777" w:rsidR="007F2105" w:rsidRDefault="007F2105" w:rsidP="007F2105">
      <w:pPr>
        <w:pStyle w:val="PargrafodaLista"/>
        <w:spacing w:beforeLines="60" w:before="144"/>
        <w:ind w:left="340"/>
        <w:jc w:val="center"/>
        <w:rPr>
          <w:rFonts w:ascii="Trebuchet MS" w:eastAsiaTheme="minorHAnsi" w:hAnsi="Trebuchet MS" w:cs="HelveticaNeueLTStd-MdCn"/>
          <w:b/>
          <w:bCs/>
          <w:color w:val="232322"/>
          <w:lang w:eastAsia="en-US"/>
        </w:rPr>
      </w:pPr>
    </w:p>
    <w:p w14:paraId="71267440" w14:textId="77777777" w:rsidR="007F2105" w:rsidRDefault="007F2105" w:rsidP="007F2105">
      <w:pPr>
        <w:numPr>
          <w:ilvl w:val="0"/>
          <w:numId w:val="2"/>
        </w:num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color w:val="232322"/>
          <w:sz w:val="22"/>
          <w:szCs w:val="22"/>
          <w:lang w:eastAsia="en-US"/>
        </w:rPr>
        <w:t>(</w:t>
      </w:r>
      <w:r w:rsidRPr="002F185F">
        <w:rPr>
          <w:rFonts w:ascii="Arial" w:eastAsiaTheme="minorHAnsi" w:hAnsi="Arial" w:cs="Arial"/>
          <w:b/>
          <w:bCs/>
          <w:color w:val="232322"/>
          <w:sz w:val="22"/>
          <w:szCs w:val="22"/>
          <w:lang w:eastAsia="en-US"/>
        </w:rPr>
        <w:t>Exame 2022 – F1</w:t>
      </w: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 xml:space="preserve">) </w:t>
      </w:r>
      <w:r w:rsidRPr="002F185F">
        <w:rPr>
          <w:rFonts w:ascii="Arial" w:eastAsiaTheme="minorHAnsi" w:hAnsi="Arial" w:cs="Arial"/>
          <w:color w:val="232322"/>
          <w:sz w:val="22"/>
          <w:szCs w:val="22"/>
          <w:lang w:eastAsia="en-US"/>
        </w:rPr>
        <w:t>Na figura seguinte está representada a fórmula de estrutura da molécula de uma substância presente no solo marciano.</w:t>
      </w:r>
    </w:p>
    <w:p w14:paraId="6B46BD2C" w14:textId="77777777" w:rsidR="007F2105" w:rsidRDefault="007F2105" w:rsidP="007F2105">
      <w:pPr>
        <w:spacing w:line="276" w:lineRule="auto"/>
        <w:jc w:val="center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064E9072" wp14:editId="0F081299">
            <wp:extent cx="1396093" cy="695598"/>
            <wp:effectExtent l="0" t="0" r="0" b="9525"/>
            <wp:docPr id="1473180947" name="Imagem 1" descr="Uma imagem com diagrama, esboço, design, origam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180947" name="Imagem 1" descr="Uma imagem com diagrama, esboço, design, origami&#10;&#10;Descrição gerada automaticamente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12031" cy="70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43FFE" w14:textId="77777777" w:rsidR="007F210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color w:val="232322"/>
          <w:sz w:val="22"/>
          <w:szCs w:val="22"/>
          <w:lang w:eastAsia="en-US"/>
        </w:rPr>
        <w:t>(</w:t>
      </w:r>
      <w:r w:rsidRPr="002F185F">
        <w:rPr>
          <w:rFonts w:ascii="Arial" w:eastAsiaTheme="minorHAnsi" w:hAnsi="Arial" w:cs="Arial"/>
          <w:b/>
          <w:bCs/>
          <w:color w:val="232322"/>
          <w:sz w:val="22"/>
          <w:szCs w:val="22"/>
          <w:lang w:eastAsia="en-US"/>
        </w:rPr>
        <w:t>Exame 2022 – F1</w:t>
      </w: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) Esta substância pertence à família.</w:t>
      </w:r>
    </w:p>
    <w:p w14:paraId="4FA01A19" w14:textId="77777777" w:rsidR="007F2105" w:rsidRDefault="007F2105" w:rsidP="007F2105">
      <w:pPr>
        <w:numPr>
          <w:ilvl w:val="2"/>
          <w:numId w:val="23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  <w:sectPr w:rsidR="007F2105" w:rsidSect="00EC4D74">
          <w:type w:val="continuous"/>
          <w:pgSz w:w="11906" w:h="16838" w:code="9"/>
          <w:pgMar w:top="851" w:right="1134" w:bottom="709" w:left="1134" w:header="426" w:footer="709" w:gutter="0"/>
          <w:cols w:space="708"/>
          <w:docGrid w:linePitch="360"/>
        </w:sectPr>
      </w:pPr>
    </w:p>
    <w:p w14:paraId="50A7A241" w14:textId="77777777" w:rsidR="007F2105" w:rsidRPr="00395500" w:rsidRDefault="007F2105" w:rsidP="007F2105">
      <w:pPr>
        <w:numPr>
          <w:ilvl w:val="2"/>
          <w:numId w:val="23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d</w:t>
      </w:r>
      <w:r w:rsidRPr="00395500">
        <w:rPr>
          <w:rFonts w:ascii="Arial" w:eastAsiaTheme="minorHAnsi" w:hAnsi="Arial" w:cs="Arial"/>
          <w:color w:val="232322"/>
          <w:sz w:val="22"/>
          <w:szCs w:val="22"/>
          <w:lang w:eastAsia="en-US"/>
        </w:rPr>
        <w:t>os aldeídos</w:t>
      </w:r>
    </w:p>
    <w:p w14:paraId="4A086D2E" w14:textId="77777777" w:rsidR="007F2105" w:rsidRPr="00395500" w:rsidRDefault="007F2105" w:rsidP="007F2105">
      <w:pPr>
        <w:numPr>
          <w:ilvl w:val="2"/>
          <w:numId w:val="23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d</w:t>
      </w:r>
      <w:r w:rsidRPr="00395500">
        <w:rPr>
          <w:rFonts w:ascii="Arial" w:eastAsiaTheme="minorHAnsi" w:hAnsi="Arial" w:cs="Arial"/>
          <w:color w:val="232322"/>
          <w:sz w:val="22"/>
          <w:szCs w:val="22"/>
          <w:lang w:eastAsia="en-US"/>
        </w:rPr>
        <w:t>as aminas</w:t>
      </w:r>
    </w:p>
    <w:p w14:paraId="4051682F" w14:textId="77777777" w:rsidR="007F2105" w:rsidRPr="00395500" w:rsidRDefault="007F2105" w:rsidP="007F2105">
      <w:pPr>
        <w:numPr>
          <w:ilvl w:val="2"/>
          <w:numId w:val="23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d</w:t>
      </w:r>
      <w:r w:rsidRPr="00395500">
        <w:rPr>
          <w:rFonts w:ascii="Arial" w:eastAsiaTheme="minorHAnsi" w:hAnsi="Arial" w:cs="Arial"/>
          <w:color w:val="232322"/>
          <w:sz w:val="22"/>
          <w:szCs w:val="22"/>
          <w:lang w:eastAsia="en-US"/>
        </w:rPr>
        <w:t>as cetonas</w:t>
      </w:r>
    </w:p>
    <w:p w14:paraId="0E16B130" w14:textId="77777777" w:rsidR="007F2105" w:rsidRPr="007F2105" w:rsidRDefault="007F2105" w:rsidP="007F2105">
      <w:pPr>
        <w:numPr>
          <w:ilvl w:val="2"/>
          <w:numId w:val="23"/>
        </w:numPr>
        <w:spacing w:line="276" w:lineRule="auto"/>
        <w:ind w:left="127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F2105">
        <w:rPr>
          <w:rFonts w:ascii="Arial" w:eastAsiaTheme="minorHAnsi" w:hAnsi="Arial" w:cs="Arial"/>
          <w:sz w:val="22"/>
          <w:szCs w:val="22"/>
          <w:lang w:eastAsia="en-US"/>
        </w:rPr>
        <w:t>dos álcoois</w:t>
      </w:r>
    </w:p>
    <w:p w14:paraId="4C1610EA" w14:textId="77777777" w:rsidR="007F2105" w:rsidRDefault="007F2105" w:rsidP="007F2105">
      <w:pPr>
        <w:spacing w:line="276" w:lineRule="auto"/>
        <w:ind w:left="1080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  <w:sectPr w:rsidR="007F2105" w:rsidSect="007F2105"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</w:p>
    <w:p w14:paraId="17983750" w14:textId="77777777" w:rsidR="007F2105" w:rsidRDefault="007F2105" w:rsidP="007F2105">
      <w:pPr>
        <w:spacing w:line="276" w:lineRule="auto"/>
        <w:ind w:left="1080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</w:p>
    <w:p w14:paraId="458EA65E" w14:textId="77777777" w:rsidR="007F210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Quantos hidrogénios existem nesta molécula?</w:t>
      </w:r>
    </w:p>
    <w:p w14:paraId="5A6C70FA" w14:textId="77777777" w:rsidR="007F2105" w:rsidRDefault="007F2105" w:rsidP="007F2105">
      <w:pPr>
        <w:numPr>
          <w:ilvl w:val="2"/>
          <w:numId w:val="25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  <w:sectPr w:rsidR="007F2105" w:rsidSect="00EC4D74">
          <w:type w:val="continuous"/>
          <w:pgSz w:w="11906" w:h="16838" w:code="9"/>
          <w:pgMar w:top="851" w:right="1134" w:bottom="709" w:left="1134" w:header="426" w:footer="709" w:gutter="0"/>
          <w:cols w:space="708"/>
          <w:docGrid w:linePitch="360"/>
        </w:sectPr>
      </w:pPr>
    </w:p>
    <w:p w14:paraId="0C9147BB" w14:textId="77777777" w:rsidR="007F2105" w:rsidRDefault="007F2105" w:rsidP="007F2105">
      <w:pPr>
        <w:numPr>
          <w:ilvl w:val="2"/>
          <w:numId w:val="25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um</w:t>
      </w:r>
    </w:p>
    <w:p w14:paraId="3C7993C5" w14:textId="679AD087" w:rsidR="007F2105" w:rsidRDefault="007F2105" w:rsidP="007F2105">
      <w:pPr>
        <w:numPr>
          <w:ilvl w:val="2"/>
          <w:numId w:val="25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dois</w:t>
      </w:r>
    </w:p>
    <w:p w14:paraId="1F26C74F" w14:textId="77777777" w:rsidR="007F2105" w:rsidRDefault="007F2105" w:rsidP="007F2105">
      <w:pPr>
        <w:numPr>
          <w:ilvl w:val="2"/>
          <w:numId w:val="25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cinco</w:t>
      </w:r>
    </w:p>
    <w:p w14:paraId="0D36FCB1" w14:textId="77777777" w:rsidR="007F2105" w:rsidRDefault="007F2105" w:rsidP="007F2105">
      <w:pPr>
        <w:numPr>
          <w:ilvl w:val="2"/>
          <w:numId w:val="25"/>
        </w:numPr>
        <w:spacing w:line="276" w:lineRule="auto"/>
        <w:ind w:left="1276"/>
        <w:jc w:val="both"/>
        <w:rPr>
          <w:rFonts w:ascii="Arial" w:eastAsiaTheme="minorHAnsi" w:hAnsi="Arial" w:cs="Arial"/>
          <w:sz w:val="22"/>
          <w:szCs w:val="22"/>
          <w:lang w:eastAsia="en-US"/>
        </w:rPr>
        <w:sectPr w:rsidR="007F2105" w:rsidSect="007F2105"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  <w:r w:rsidRPr="007F2105">
        <w:rPr>
          <w:rFonts w:ascii="Arial" w:eastAsiaTheme="minorHAnsi" w:hAnsi="Arial" w:cs="Arial"/>
          <w:sz w:val="22"/>
          <w:szCs w:val="22"/>
          <w:lang w:eastAsia="en-US"/>
        </w:rPr>
        <w:t>seis</w:t>
      </w:r>
    </w:p>
    <w:p w14:paraId="4C3C1E10" w14:textId="77777777" w:rsidR="007F210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lastRenderedPageBreak/>
        <w:t>Quantos pares de eletrões ligantes existem nesta molécula:</w:t>
      </w:r>
    </w:p>
    <w:p w14:paraId="1188CBEC" w14:textId="77777777" w:rsidR="007F2105" w:rsidRDefault="007F2105" w:rsidP="007F2105">
      <w:pPr>
        <w:numPr>
          <w:ilvl w:val="2"/>
          <w:numId w:val="24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  <w:sectPr w:rsidR="007F2105" w:rsidSect="00EC4D74">
          <w:type w:val="continuous"/>
          <w:pgSz w:w="11906" w:h="16838" w:code="9"/>
          <w:pgMar w:top="851" w:right="1134" w:bottom="709" w:left="1134" w:header="426" w:footer="709" w:gutter="0"/>
          <w:cols w:space="708"/>
          <w:docGrid w:linePitch="360"/>
        </w:sectPr>
      </w:pPr>
    </w:p>
    <w:p w14:paraId="395A3A08" w14:textId="77777777" w:rsidR="007F2105" w:rsidRDefault="007F2105" w:rsidP="007F2105">
      <w:pPr>
        <w:numPr>
          <w:ilvl w:val="2"/>
          <w:numId w:val="24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dez</w:t>
      </w:r>
    </w:p>
    <w:p w14:paraId="5571262A" w14:textId="77777777" w:rsidR="007F2105" w:rsidRDefault="007F2105" w:rsidP="007F2105">
      <w:pPr>
        <w:numPr>
          <w:ilvl w:val="2"/>
          <w:numId w:val="24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onze</w:t>
      </w:r>
    </w:p>
    <w:p w14:paraId="70D1EA41" w14:textId="393EAD93" w:rsidR="007F2105" w:rsidRDefault="007F2105" w:rsidP="007F2105">
      <w:pPr>
        <w:numPr>
          <w:ilvl w:val="2"/>
          <w:numId w:val="24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>quinze</w:t>
      </w:r>
    </w:p>
    <w:p w14:paraId="4014A704" w14:textId="77777777" w:rsidR="007F2105" w:rsidRDefault="007F2105" w:rsidP="007F2105">
      <w:pPr>
        <w:numPr>
          <w:ilvl w:val="2"/>
          <w:numId w:val="24"/>
        </w:numPr>
        <w:spacing w:line="276" w:lineRule="auto"/>
        <w:ind w:left="1276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232322"/>
          <w:sz w:val="22"/>
          <w:szCs w:val="22"/>
          <w:lang w:eastAsia="en-US"/>
        </w:rPr>
        <w:t xml:space="preserve">dezasseis </w:t>
      </w:r>
    </w:p>
    <w:p w14:paraId="4803EA5C" w14:textId="77777777" w:rsidR="007F2105" w:rsidRDefault="007F2105" w:rsidP="007F2105">
      <w:p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  <w:sectPr w:rsidR="007F2105" w:rsidSect="007F2105"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</w:p>
    <w:p w14:paraId="73581167" w14:textId="77777777" w:rsidR="007F2105" w:rsidRDefault="007F2105" w:rsidP="007F2105">
      <w:pPr>
        <w:spacing w:line="276" w:lineRule="auto"/>
        <w:jc w:val="both"/>
        <w:rPr>
          <w:rFonts w:ascii="Arial" w:eastAsiaTheme="minorHAnsi" w:hAnsi="Arial" w:cs="Arial"/>
          <w:color w:val="232322"/>
          <w:sz w:val="22"/>
          <w:szCs w:val="22"/>
          <w:lang w:eastAsia="en-US"/>
        </w:rPr>
      </w:pPr>
    </w:p>
    <w:p w14:paraId="14A08B2A" w14:textId="77777777" w:rsidR="007F2105" w:rsidRPr="00221F48" w:rsidRDefault="007F2105" w:rsidP="007F210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221F48">
        <w:rPr>
          <w:rFonts w:ascii="Arial" w:hAnsi="Arial" w:cs="Arial"/>
          <w:color w:val="000000"/>
          <w:sz w:val="22"/>
          <w:szCs w:val="22"/>
        </w:rPr>
        <w:t>Relacione os conteúdos da coluna I com os compostos orgânicos da coluna II.</w:t>
      </w:r>
    </w:p>
    <w:tbl>
      <w:tblPr>
        <w:tblStyle w:val="SimplesTabela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6"/>
        <w:gridCol w:w="2417"/>
      </w:tblGrid>
      <w:tr w:rsidR="007F2105" w:rsidRPr="00221F48" w14:paraId="1ED15765" w14:textId="77777777" w:rsidTr="00F73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6" w:type="dxa"/>
            <w:hideMark/>
          </w:tcPr>
          <w:p w14:paraId="6E078FB7" w14:textId="77777777" w:rsidR="007F2105" w:rsidRPr="007F2105" w:rsidRDefault="007F2105" w:rsidP="00F73ACE">
            <w:pPr>
              <w:pStyle w:val="NormalWeb"/>
              <w:tabs>
                <w:tab w:val="left" w:pos="320"/>
              </w:tabs>
              <w:spacing w:before="0" w:beforeAutospacing="0" w:after="4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105">
              <w:rPr>
                <w:rFonts w:ascii="Arial" w:hAnsi="Arial" w:cs="Arial"/>
                <w:color w:val="000000"/>
                <w:sz w:val="20"/>
                <w:szCs w:val="20"/>
              </w:rPr>
              <w:t>COLUNA I</w:t>
            </w:r>
          </w:p>
        </w:tc>
        <w:tc>
          <w:tcPr>
            <w:tcW w:w="2417" w:type="dxa"/>
            <w:hideMark/>
          </w:tcPr>
          <w:p w14:paraId="332147EE" w14:textId="77777777" w:rsidR="007F2105" w:rsidRPr="007F2105" w:rsidRDefault="007F2105" w:rsidP="00F73ACE">
            <w:pPr>
              <w:pStyle w:val="NormalWeb"/>
              <w:tabs>
                <w:tab w:val="left" w:pos="206"/>
              </w:tabs>
              <w:spacing w:before="0" w:beforeAutospacing="0" w:after="4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2105">
              <w:rPr>
                <w:rFonts w:ascii="Arial" w:hAnsi="Arial" w:cs="Arial"/>
                <w:color w:val="000000"/>
                <w:sz w:val="20"/>
                <w:szCs w:val="20"/>
              </w:rPr>
              <w:t>COLUNA II</w:t>
            </w:r>
          </w:p>
        </w:tc>
      </w:tr>
      <w:tr w:rsidR="007F2105" w:rsidRPr="00221F48" w14:paraId="6539798C" w14:textId="77777777" w:rsidTr="00F73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6" w:type="dxa"/>
            <w:hideMark/>
          </w:tcPr>
          <w:p w14:paraId="601280AD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Hidrocarboneto cuja molécula possui uma ligação dupla.</w:t>
            </w:r>
          </w:p>
          <w:p w14:paraId="40DF5586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Composto que possui 12 eletrões ligantes.</w:t>
            </w:r>
          </w:p>
          <w:p w14:paraId="52E0C601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Aqueles que possuem dois pares de eletrões não ligantes.</w:t>
            </w:r>
          </w:p>
          <w:p w14:paraId="1418E36A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Aquele que apresenta a ligação carbono-carbono com maior energia de ligação.</w:t>
            </w:r>
          </w:p>
          <w:p w14:paraId="19D92530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 fórmula representa um ácido carboxílico.</w:t>
            </w:r>
          </w:p>
          <w:p w14:paraId="3A746772" w14:textId="77777777" w:rsidR="007F2105" w:rsidRPr="00221F48" w:rsidRDefault="007F2105" w:rsidP="007F2105">
            <w:pPr>
              <w:pStyle w:val="NormalWeb"/>
              <w:numPr>
                <w:ilvl w:val="0"/>
                <w:numId w:val="26"/>
              </w:numPr>
              <w:tabs>
                <w:tab w:val="left" w:pos="320"/>
              </w:tabs>
              <w:spacing w:before="0" w:beforeAutospacing="0" w:after="120" w:afterAutospacing="0"/>
              <w:ind w:left="461"/>
              <w:rPr>
                <w:rFonts w:ascii="Arial" w:hAnsi="Arial" w:cs="Arial"/>
                <w:b w:val="0"/>
                <w:bCs w:val="0"/>
              </w:rPr>
            </w:pPr>
            <w:r w:rsidRPr="00221F4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 fórmula que representa um alceno.</w:t>
            </w:r>
          </w:p>
        </w:tc>
        <w:tc>
          <w:tcPr>
            <w:tcW w:w="2417" w:type="dxa"/>
            <w:hideMark/>
          </w:tcPr>
          <w:p w14:paraId="1EB1656B" w14:textId="77777777" w:rsidR="007F2105" w:rsidRPr="00221F48" w:rsidRDefault="007F2105" w:rsidP="007F2105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3</w:t>
            </w: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4</w:t>
            </w:r>
          </w:p>
          <w:p w14:paraId="168C8E05" w14:textId="77777777" w:rsidR="007F2105" w:rsidRPr="00221F48" w:rsidRDefault="007F2105" w:rsidP="00F73ACE">
            <w:pPr>
              <w:tabs>
                <w:tab w:val="left" w:pos="206"/>
              </w:tabs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</w:p>
          <w:p w14:paraId="2931089F" w14:textId="77777777" w:rsidR="007F2105" w:rsidRPr="00221F48" w:rsidRDefault="007F2105" w:rsidP="007F2105">
            <w:pPr>
              <w:pStyle w:val="NormalWeb"/>
              <w:numPr>
                <w:ilvl w:val="0"/>
                <w:numId w:val="27"/>
              </w:numPr>
              <w:tabs>
                <w:tab w:val="left" w:pos="206"/>
              </w:tabs>
              <w:spacing w:before="0" w:beforeAutospacing="0" w:after="0" w:afterAutospacing="0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3</w:t>
            </w: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2</w:t>
            </w: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OH</w:t>
            </w:r>
          </w:p>
          <w:p w14:paraId="59247515" w14:textId="77777777" w:rsidR="007F2105" w:rsidRPr="00221F48" w:rsidRDefault="007F2105" w:rsidP="00F73ACE">
            <w:pPr>
              <w:tabs>
                <w:tab w:val="left" w:pos="206"/>
              </w:tabs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</w:p>
          <w:p w14:paraId="66AC7EBE" w14:textId="77777777" w:rsidR="007F2105" w:rsidRPr="00221F48" w:rsidRDefault="007F2105" w:rsidP="007F2105">
            <w:pPr>
              <w:pStyle w:val="NormalWeb"/>
              <w:numPr>
                <w:ilvl w:val="0"/>
                <w:numId w:val="27"/>
              </w:numPr>
              <w:tabs>
                <w:tab w:val="left" w:pos="206"/>
              </w:tabs>
              <w:spacing w:before="0" w:beforeAutospacing="0" w:after="0" w:afterAutospacing="0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2</w:t>
            </w: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4</w:t>
            </w:r>
          </w:p>
          <w:p w14:paraId="0287303F" w14:textId="77777777" w:rsidR="007F2105" w:rsidRPr="00221F48" w:rsidRDefault="007F2105" w:rsidP="00F73ACE">
            <w:pPr>
              <w:tabs>
                <w:tab w:val="left" w:pos="206"/>
              </w:tabs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</w:p>
          <w:p w14:paraId="17527F9C" w14:textId="77777777" w:rsidR="007F2105" w:rsidRPr="007103C9" w:rsidRDefault="007F2105" w:rsidP="007F2105">
            <w:pPr>
              <w:pStyle w:val="NormalWeb"/>
              <w:numPr>
                <w:ilvl w:val="0"/>
                <w:numId w:val="27"/>
              </w:numPr>
              <w:tabs>
                <w:tab w:val="left" w:pos="206"/>
              </w:tabs>
              <w:spacing w:before="0" w:beforeAutospacing="0" w:after="0" w:afterAutospacing="0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3</w:t>
            </w:r>
            <w:r w:rsidRPr="00221F48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COCH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3</w:t>
            </w:r>
          </w:p>
          <w:p w14:paraId="52F64948" w14:textId="77777777" w:rsidR="007F2105" w:rsidRDefault="007F2105" w:rsidP="00F73ACE">
            <w:pPr>
              <w:pStyle w:val="PargrafodaLista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</w:pPr>
          </w:p>
          <w:p w14:paraId="4D66362F" w14:textId="77777777" w:rsidR="007F2105" w:rsidRPr="007103C9" w:rsidRDefault="007F2105" w:rsidP="007F2105">
            <w:pPr>
              <w:pStyle w:val="NormalWeb"/>
              <w:numPr>
                <w:ilvl w:val="0"/>
                <w:numId w:val="27"/>
              </w:numPr>
              <w:tabs>
                <w:tab w:val="left" w:pos="206"/>
              </w:tabs>
              <w:spacing w:before="0" w:beforeAutospacing="0" w:after="0" w:afterAutospacing="0"/>
              <w:ind w:left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7103C9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CH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de-DE"/>
              </w:rPr>
              <w:t>3</w:t>
            </w:r>
            <w:r w:rsidRPr="007103C9"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  <w:t>COOH</w:t>
            </w:r>
          </w:p>
        </w:tc>
      </w:tr>
    </w:tbl>
    <w:p w14:paraId="402ACF10" w14:textId="77777777" w:rsidR="007F2105" w:rsidRPr="007F2105" w:rsidRDefault="007F2105" w:rsidP="007F2105">
      <w:pPr>
        <w:spacing w:line="276" w:lineRule="auto"/>
        <w:ind w:left="340"/>
        <w:jc w:val="both"/>
        <w:rPr>
          <w:rFonts w:ascii="Arial" w:hAnsi="Arial" w:cs="Arial"/>
          <w:sz w:val="22"/>
          <w:szCs w:val="22"/>
        </w:rPr>
      </w:pPr>
    </w:p>
    <w:p w14:paraId="6DAB2C9C" w14:textId="5E961EDC" w:rsidR="007F2105" w:rsidRPr="00DF2FD5" w:rsidRDefault="007F2105" w:rsidP="007F2105">
      <w:pPr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b/>
          <w:bCs/>
          <w:sz w:val="22"/>
          <w:szCs w:val="22"/>
        </w:rPr>
        <w:t>(Exame 2023 EE)</w:t>
      </w:r>
      <w:r w:rsidRPr="00DF2FD5">
        <w:rPr>
          <w:rFonts w:ascii="Arial" w:hAnsi="Arial" w:cs="Arial"/>
          <w:sz w:val="22"/>
          <w:szCs w:val="22"/>
        </w:rPr>
        <w:t xml:space="preserve"> O etanol, CH</w:t>
      </w:r>
      <w:r w:rsidRPr="00DF2FD5">
        <w:rPr>
          <w:rFonts w:ascii="Arial" w:hAnsi="Arial" w:cs="Arial"/>
          <w:sz w:val="22"/>
          <w:szCs w:val="22"/>
          <w:vertAlign w:val="subscript"/>
        </w:rPr>
        <w:t>3</w:t>
      </w:r>
      <w:r w:rsidRPr="00DF2FD5">
        <w:rPr>
          <w:rFonts w:ascii="Arial" w:hAnsi="Arial" w:cs="Arial"/>
          <w:sz w:val="22"/>
          <w:szCs w:val="22"/>
        </w:rPr>
        <w:t>CH</w:t>
      </w:r>
      <w:r w:rsidRPr="00DF2FD5">
        <w:rPr>
          <w:rFonts w:ascii="Arial" w:hAnsi="Arial" w:cs="Arial"/>
          <w:sz w:val="22"/>
          <w:szCs w:val="22"/>
          <w:vertAlign w:val="subscript"/>
        </w:rPr>
        <w:t>2</w:t>
      </w:r>
      <w:r w:rsidRPr="00DF2FD5">
        <w:rPr>
          <w:rFonts w:ascii="Arial" w:hAnsi="Arial" w:cs="Arial"/>
          <w:sz w:val="22"/>
          <w:szCs w:val="22"/>
        </w:rPr>
        <w:t>OH, faz parte da composição de bebidas alcoólicas e pode ser utilizado como combustível. O etanal, CH</w:t>
      </w:r>
      <w:r w:rsidRPr="00DF2FD5">
        <w:rPr>
          <w:rFonts w:ascii="Arial" w:hAnsi="Arial" w:cs="Arial"/>
          <w:sz w:val="22"/>
          <w:szCs w:val="22"/>
          <w:vertAlign w:val="subscript"/>
        </w:rPr>
        <w:t>3</w:t>
      </w:r>
      <w:r w:rsidRPr="00DF2FD5">
        <w:rPr>
          <w:rFonts w:ascii="Arial" w:hAnsi="Arial" w:cs="Arial"/>
          <w:sz w:val="22"/>
          <w:szCs w:val="22"/>
        </w:rPr>
        <w:t>CHO, pode ser obtido a partir do etanol, e a sua principal utilização é a produção de ácido etanoico. O ácido etanoico, CH</w:t>
      </w:r>
      <w:r w:rsidRPr="00DF2FD5">
        <w:rPr>
          <w:rFonts w:ascii="Arial" w:hAnsi="Arial" w:cs="Arial"/>
          <w:sz w:val="22"/>
          <w:szCs w:val="22"/>
          <w:vertAlign w:val="subscript"/>
        </w:rPr>
        <w:t>3</w:t>
      </w:r>
      <w:r w:rsidRPr="00DF2FD5">
        <w:rPr>
          <w:rFonts w:ascii="Arial" w:hAnsi="Arial" w:cs="Arial"/>
          <w:sz w:val="22"/>
          <w:szCs w:val="22"/>
        </w:rPr>
        <w:t>COOH, tem utilizações variadas, destacando-se o fabrico de essências artificiais.</w:t>
      </w:r>
    </w:p>
    <w:p w14:paraId="5ADB5455" w14:textId="77777777" w:rsidR="007F2105" w:rsidRDefault="007F2105" w:rsidP="007F2105">
      <w:pPr>
        <w:spacing w:line="276" w:lineRule="auto"/>
        <w:ind w:left="340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f</w:t>
      </w:r>
      <w:r w:rsidRPr="00DF2FD5">
        <w:rPr>
          <w:rFonts w:ascii="Arial" w:hAnsi="Arial" w:cs="Arial"/>
          <w:sz w:val="22"/>
          <w:szCs w:val="22"/>
        </w:rPr>
        <w:t xml:space="preserve">igura </w:t>
      </w:r>
      <w:r>
        <w:rPr>
          <w:rFonts w:ascii="Arial" w:hAnsi="Arial" w:cs="Arial"/>
          <w:sz w:val="22"/>
          <w:szCs w:val="22"/>
        </w:rPr>
        <w:t>seguinte</w:t>
      </w:r>
      <w:r w:rsidRPr="00DF2FD5">
        <w:rPr>
          <w:rFonts w:ascii="Arial" w:hAnsi="Arial" w:cs="Arial"/>
          <w:sz w:val="22"/>
          <w:szCs w:val="22"/>
        </w:rPr>
        <w:t xml:space="preserve"> representa modelos tridimensionais das moléculas de etanol, etanal e ácido etanoico.</w:t>
      </w:r>
    </w:p>
    <w:p w14:paraId="2B3F2968" w14:textId="77777777" w:rsidR="007F2105" w:rsidRDefault="007F2105" w:rsidP="007F210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78C7BF1" wp14:editId="42B7A003">
            <wp:extent cx="4691567" cy="2186608"/>
            <wp:effectExtent l="0" t="0" r="0" b="4445"/>
            <wp:docPr id="1247136083" name="Imagem 1" descr="Uma imagem com captura de ecrã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136083" name="Imagem 1" descr="Uma imagem com captura de ecrã, desenho&#10;&#10;Descrição gerada automaticamente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737875" cy="220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43D2B" w14:textId="77777777" w:rsidR="007F210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Represente a notação de Lewis das moléculas de etanol e ácido etanoico.</w:t>
      </w:r>
    </w:p>
    <w:p w14:paraId="36C08733" w14:textId="77777777" w:rsidR="007F2105" w:rsidRDefault="007F2105" w:rsidP="007F2105">
      <w:pPr>
        <w:spacing w:line="276" w:lineRule="auto"/>
        <w:ind w:left="907"/>
        <w:jc w:val="both"/>
        <w:rPr>
          <w:rFonts w:ascii="Arial" w:hAnsi="Arial" w:cs="Arial"/>
          <w:sz w:val="22"/>
          <w:szCs w:val="22"/>
        </w:rPr>
      </w:pPr>
    </w:p>
    <w:p w14:paraId="38108368" w14:textId="77777777" w:rsidR="007F2105" w:rsidRDefault="007F2105" w:rsidP="007F2105">
      <w:pPr>
        <w:spacing w:line="276" w:lineRule="auto"/>
        <w:ind w:left="907"/>
        <w:jc w:val="both"/>
        <w:rPr>
          <w:rFonts w:ascii="Arial" w:hAnsi="Arial" w:cs="Arial"/>
          <w:sz w:val="22"/>
          <w:szCs w:val="22"/>
        </w:rPr>
      </w:pPr>
    </w:p>
    <w:p w14:paraId="58BE0B3D" w14:textId="77777777" w:rsidR="007F2105" w:rsidRPr="00DF2FD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b/>
          <w:bCs/>
          <w:sz w:val="22"/>
          <w:szCs w:val="22"/>
        </w:rPr>
        <w:t>(Exame 2023 EE)</w:t>
      </w:r>
      <w:r w:rsidRPr="00DF2FD5">
        <w:rPr>
          <w:rFonts w:ascii="Arial" w:hAnsi="Arial" w:cs="Arial"/>
          <w:sz w:val="22"/>
          <w:szCs w:val="22"/>
        </w:rPr>
        <w:t xml:space="preserve"> Os grupos funcionais nas moléculas de etanol e de ácido etanoico são, respetivamente,</w:t>
      </w:r>
    </w:p>
    <w:p w14:paraId="0DC20B04" w14:textId="77777777" w:rsidR="007F2105" w:rsidRPr="007F2105" w:rsidRDefault="007F2105" w:rsidP="007F2105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2105">
        <w:rPr>
          <w:rFonts w:ascii="Arial" w:hAnsi="Arial" w:cs="Arial"/>
          <w:sz w:val="22"/>
          <w:szCs w:val="22"/>
        </w:rPr>
        <w:t>carbonilo e hidroxilo.</w:t>
      </w:r>
    </w:p>
    <w:p w14:paraId="682D427C" w14:textId="77777777" w:rsidR="007F2105" w:rsidRPr="007F2105" w:rsidRDefault="007F2105" w:rsidP="007F2105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2105">
        <w:rPr>
          <w:rFonts w:ascii="Arial" w:hAnsi="Arial" w:cs="Arial"/>
          <w:sz w:val="22"/>
          <w:szCs w:val="22"/>
        </w:rPr>
        <w:t>hidroxilo e carboxilo.</w:t>
      </w:r>
    </w:p>
    <w:p w14:paraId="2B5C8B6E" w14:textId="77777777" w:rsidR="007F2105" w:rsidRPr="00DF2FD5" w:rsidRDefault="007F2105" w:rsidP="007F2105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>carbonilo e carboxilo.</w:t>
      </w:r>
    </w:p>
    <w:p w14:paraId="185DC285" w14:textId="77777777" w:rsidR="007F2105" w:rsidRPr="00CE47A3" w:rsidRDefault="007F2105" w:rsidP="007F2105">
      <w:pPr>
        <w:pStyle w:val="PargrafodaLista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>hidroxilo e carbonil</w:t>
      </w:r>
      <w:r w:rsidRPr="00CE47A3">
        <w:rPr>
          <w:rFonts w:ascii="Arial" w:hAnsi="Arial" w:cs="Arial"/>
          <w:sz w:val="22"/>
          <w:szCs w:val="22"/>
        </w:rPr>
        <w:t>o.</w:t>
      </w:r>
    </w:p>
    <w:p w14:paraId="2C603F07" w14:textId="77777777" w:rsidR="007F2105" w:rsidRPr="006729B2" w:rsidRDefault="007F2105" w:rsidP="007F2105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35EBDB2" w14:textId="77777777" w:rsidR="007F2105" w:rsidRPr="00DF2FD5" w:rsidRDefault="007F2105" w:rsidP="007F2105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b/>
          <w:bCs/>
          <w:sz w:val="22"/>
          <w:szCs w:val="22"/>
        </w:rPr>
        <w:t>(Exame 2023 EE)</w:t>
      </w:r>
      <w:r w:rsidRPr="00DF2FD5">
        <w:rPr>
          <w:rFonts w:ascii="Arial" w:hAnsi="Arial" w:cs="Arial"/>
          <w:sz w:val="22"/>
          <w:szCs w:val="22"/>
        </w:rPr>
        <w:t xml:space="preserve"> Na molécula de etanal, os números de pares de eletrões ligantes e de pares de eletrões não ligantes são, respetivamente,</w:t>
      </w:r>
    </w:p>
    <w:p w14:paraId="64A01A72" w14:textId="5EA67E75" w:rsidR="007F2105" w:rsidRPr="00DF2FD5" w:rsidRDefault="007F2105" w:rsidP="007F2105">
      <w:pPr>
        <w:pStyle w:val="PargrafodaLista"/>
        <w:numPr>
          <w:ilvl w:val="1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>seis e um.</w:t>
      </w:r>
    </w:p>
    <w:p w14:paraId="6D237DE0" w14:textId="4BC8B1AE" w:rsidR="007F2105" w:rsidRPr="00DF2FD5" w:rsidRDefault="007F2105" w:rsidP="007F2105">
      <w:pPr>
        <w:pStyle w:val="PargrafodaLista"/>
        <w:numPr>
          <w:ilvl w:val="1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>sete e um.</w:t>
      </w:r>
    </w:p>
    <w:p w14:paraId="05A0DAE3" w14:textId="41FA36AC" w:rsidR="007F2105" w:rsidRPr="00DF2FD5" w:rsidRDefault="007F2105" w:rsidP="007F2105">
      <w:pPr>
        <w:pStyle w:val="PargrafodaLista"/>
        <w:numPr>
          <w:ilvl w:val="1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2FD5">
        <w:rPr>
          <w:rFonts w:ascii="Arial" w:hAnsi="Arial" w:cs="Arial"/>
          <w:sz w:val="22"/>
          <w:szCs w:val="22"/>
        </w:rPr>
        <w:t>seis e dois.</w:t>
      </w:r>
    </w:p>
    <w:p w14:paraId="1C28A6DD" w14:textId="6C321621" w:rsidR="007F2105" w:rsidRPr="007F2105" w:rsidRDefault="007F2105" w:rsidP="007F2105">
      <w:pPr>
        <w:pStyle w:val="PargrafodaLista"/>
        <w:numPr>
          <w:ilvl w:val="1"/>
          <w:numId w:val="22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7F2105">
        <w:rPr>
          <w:rFonts w:ascii="Arial" w:hAnsi="Arial" w:cs="Arial"/>
          <w:sz w:val="22"/>
          <w:szCs w:val="22"/>
        </w:rPr>
        <w:t>sete e dois.</w:t>
      </w:r>
    </w:p>
    <w:sectPr w:rsidR="007F2105" w:rsidRPr="007F2105" w:rsidSect="00EC4D74">
      <w:type w:val="continuous"/>
      <w:pgSz w:w="11906" w:h="16838" w:code="9"/>
      <w:pgMar w:top="851" w:right="1134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451E8" w14:textId="77777777" w:rsidR="00404931" w:rsidRDefault="00404931" w:rsidP="001B2E6F">
      <w:r>
        <w:separator/>
      </w:r>
    </w:p>
  </w:endnote>
  <w:endnote w:type="continuationSeparator" w:id="0">
    <w:p w14:paraId="3AE3136C" w14:textId="77777777" w:rsidR="00404931" w:rsidRDefault="00404931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NeueLTStd-M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2029381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825713241"/>
          <w:docPartObj>
            <w:docPartGallery w:val="Page Numbers (Top of Page)"/>
            <w:docPartUnique/>
          </w:docPartObj>
        </w:sdtPr>
        <w:sdtContent>
          <w:p w14:paraId="2BC71848" w14:textId="07D905EE" w:rsidR="007A6977" w:rsidRPr="00C90DE4" w:rsidRDefault="007A6977" w:rsidP="007A6977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6CCA5722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90A0C" w14:textId="77777777" w:rsidR="00404931" w:rsidRDefault="00404931" w:rsidP="001B2E6F">
      <w:r>
        <w:separator/>
      </w:r>
    </w:p>
  </w:footnote>
  <w:footnote w:type="continuationSeparator" w:id="0">
    <w:p w14:paraId="434D0F24" w14:textId="77777777" w:rsidR="00404931" w:rsidRDefault="00404931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2AC3" w14:textId="270B7931" w:rsidR="007A6977" w:rsidRPr="00C90DE4" w:rsidRDefault="007A6977" w:rsidP="007A6977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A3D"/>
    <w:multiLevelType w:val="hybridMultilevel"/>
    <w:tmpl w:val="0F241CFA"/>
    <w:lvl w:ilvl="0" w:tplc="8EEC6968">
      <w:start w:val="1"/>
      <w:numFmt w:val="upperLetter"/>
      <w:lvlText w:val="%1."/>
      <w:lvlJc w:val="left"/>
      <w:pPr>
        <w:ind w:left="162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347" w:hanging="360"/>
      </w:pPr>
    </w:lvl>
    <w:lvl w:ilvl="2" w:tplc="0816001B" w:tentative="1">
      <w:start w:val="1"/>
      <w:numFmt w:val="lowerRoman"/>
      <w:lvlText w:val="%3."/>
      <w:lvlJc w:val="right"/>
      <w:pPr>
        <w:ind w:left="3067" w:hanging="180"/>
      </w:pPr>
    </w:lvl>
    <w:lvl w:ilvl="3" w:tplc="0816000F" w:tentative="1">
      <w:start w:val="1"/>
      <w:numFmt w:val="decimal"/>
      <w:lvlText w:val="%4."/>
      <w:lvlJc w:val="left"/>
      <w:pPr>
        <w:ind w:left="3787" w:hanging="360"/>
      </w:pPr>
    </w:lvl>
    <w:lvl w:ilvl="4" w:tplc="08160019" w:tentative="1">
      <w:start w:val="1"/>
      <w:numFmt w:val="lowerLetter"/>
      <w:lvlText w:val="%5."/>
      <w:lvlJc w:val="left"/>
      <w:pPr>
        <w:ind w:left="4507" w:hanging="360"/>
      </w:pPr>
    </w:lvl>
    <w:lvl w:ilvl="5" w:tplc="0816001B" w:tentative="1">
      <w:start w:val="1"/>
      <w:numFmt w:val="lowerRoman"/>
      <w:lvlText w:val="%6."/>
      <w:lvlJc w:val="right"/>
      <w:pPr>
        <w:ind w:left="5227" w:hanging="180"/>
      </w:pPr>
    </w:lvl>
    <w:lvl w:ilvl="6" w:tplc="0816000F" w:tentative="1">
      <w:start w:val="1"/>
      <w:numFmt w:val="decimal"/>
      <w:lvlText w:val="%7."/>
      <w:lvlJc w:val="left"/>
      <w:pPr>
        <w:ind w:left="5947" w:hanging="360"/>
      </w:pPr>
    </w:lvl>
    <w:lvl w:ilvl="7" w:tplc="08160019" w:tentative="1">
      <w:start w:val="1"/>
      <w:numFmt w:val="lowerLetter"/>
      <w:lvlText w:val="%8."/>
      <w:lvlJc w:val="left"/>
      <w:pPr>
        <w:ind w:left="6667" w:hanging="360"/>
      </w:pPr>
    </w:lvl>
    <w:lvl w:ilvl="8" w:tplc="0816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" w15:restartNumberingAfterBreak="0">
    <w:nsid w:val="06870ECC"/>
    <w:multiLevelType w:val="hybridMultilevel"/>
    <w:tmpl w:val="3D02F04E"/>
    <w:lvl w:ilvl="0" w:tplc="0A76AA9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697E6E64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00B0F0"/>
        <w:sz w:val="22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2A4B"/>
    <w:multiLevelType w:val="multilevel"/>
    <w:tmpl w:val="1102D30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C74E9B"/>
    <w:multiLevelType w:val="hybridMultilevel"/>
    <w:tmpl w:val="21C87D5E"/>
    <w:lvl w:ilvl="0" w:tplc="09008C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7AC8"/>
    <w:multiLevelType w:val="hybridMultilevel"/>
    <w:tmpl w:val="4CAA89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C4B7F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767661D"/>
    <w:multiLevelType w:val="hybridMultilevel"/>
    <w:tmpl w:val="58BEC35E"/>
    <w:lvl w:ilvl="0" w:tplc="8EEC6968">
      <w:start w:val="1"/>
      <w:numFmt w:val="upperLetter"/>
      <w:lvlText w:val="%1."/>
      <w:lvlJc w:val="left"/>
      <w:pPr>
        <w:ind w:left="126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87" w:hanging="360"/>
      </w:pPr>
    </w:lvl>
    <w:lvl w:ilvl="2" w:tplc="0816001B" w:tentative="1">
      <w:start w:val="1"/>
      <w:numFmt w:val="lowerRoman"/>
      <w:lvlText w:val="%3."/>
      <w:lvlJc w:val="right"/>
      <w:pPr>
        <w:ind w:left="2707" w:hanging="180"/>
      </w:pPr>
    </w:lvl>
    <w:lvl w:ilvl="3" w:tplc="0816000F" w:tentative="1">
      <w:start w:val="1"/>
      <w:numFmt w:val="decimal"/>
      <w:lvlText w:val="%4."/>
      <w:lvlJc w:val="left"/>
      <w:pPr>
        <w:ind w:left="3427" w:hanging="360"/>
      </w:pPr>
    </w:lvl>
    <w:lvl w:ilvl="4" w:tplc="08160019" w:tentative="1">
      <w:start w:val="1"/>
      <w:numFmt w:val="lowerLetter"/>
      <w:lvlText w:val="%5."/>
      <w:lvlJc w:val="left"/>
      <w:pPr>
        <w:ind w:left="4147" w:hanging="360"/>
      </w:pPr>
    </w:lvl>
    <w:lvl w:ilvl="5" w:tplc="0816001B" w:tentative="1">
      <w:start w:val="1"/>
      <w:numFmt w:val="lowerRoman"/>
      <w:lvlText w:val="%6."/>
      <w:lvlJc w:val="right"/>
      <w:pPr>
        <w:ind w:left="4867" w:hanging="180"/>
      </w:pPr>
    </w:lvl>
    <w:lvl w:ilvl="6" w:tplc="0816000F" w:tentative="1">
      <w:start w:val="1"/>
      <w:numFmt w:val="decimal"/>
      <w:lvlText w:val="%7."/>
      <w:lvlJc w:val="left"/>
      <w:pPr>
        <w:ind w:left="5587" w:hanging="360"/>
      </w:pPr>
    </w:lvl>
    <w:lvl w:ilvl="7" w:tplc="08160019" w:tentative="1">
      <w:start w:val="1"/>
      <w:numFmt w:val="lowerLetter"/>
      <w:lvlText w:val="%8."/>
      <w:lvlJc w:val="left"/>
      <w:pPr>
        <w:ind w:left="6307" w:hanging="360"/>
      </w:pPr>
    </w:lvl>
    <w:lvl w:ilvl="8" w:tplc="0816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8" w15:restartNumberingAfterBreak="0">
    <w:nsid w:val="279F44C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B983208"/>
    <w:multiLevelType w:val="multilevel"/>
    <w:tmpl w:val="1102D30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D5833E8"/>
    <w:multiLevelType w:val="multilevel"/>
    <w:tmpl w:val="FB58F05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26F7C88"/>
    <w:multiLevelType w:val="hybridMultilevel"/>
    <w:tmpl w:val="B00EA872"/>
    <w:lvl w:ilvl="0" w:tplc="BEB25B3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66D402D"/>
    <w:multiLevelType w:val="multilevel"/>
    <w:tmpl w:val="98B847F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3CB3713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E103A11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FB708A6"/>
    <w:multiLevelType w:val="hybridMultilevel"/>
    <w:tmpl w:val="0BB8DC02"/>
    <w:lvl w:ilvl="0" w:tplc="8EEC696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45758"/>
    <w:multiLevelType w:val="hybridMultilevel"/>
    <w:tmpl w:val="83EC82E2"/>
    <w:lvl w:ilvl="0" w:tplc="0A76AA9A">
      <w:start w:val="1"/>
      <w:numFmt w:val="upperLetter"/>
      <w:lvlText w:val="(%1)"/>
      <w:lvlJc w:val="left"/>
      <w:pPr>
        <w:ind w:left="1267" w:hanging="360"/>
      </w:pPr>
      <w:rPr>
        <w:rFonts w:hint="default"/>
        <w:b/>
        <w:bCs/>
      </w:rPr>
    </w:lvl>
    <w:lvl w:ilvl="1" w:tplc="FFFFFFFF">
      <w:start w:val="1"/>
      <w:numFmt w:val="upperLetter"/>
      <w:lvlText w:val="(%2)"/>
      <w:lvlJc w:val="left"/>
      <w:pPr>
        <w:ind w:left="19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07" w:hanging="180"/>
      </w:pPr>
    </w:lvl>
    <w:lvl w:ilvl="3" w:tplc="FFFFFFFF" w:tentative="1">
      <w:start w:val="1"/>
      <w:numFmt w:val="decimal"/>
      <w:lvlText w:val="%4."/>
      <w:lvlJc w:val="left"/>
      <w:pPr>
        <w:ind w:left="3427" w:hanging="360"/>
      </w:pPr>
    </w:lvl>
    <w:lvl w:ilvl="4" w:tplc="FFFFFFFF" w:tentative="1">
      <w:start w:val="1"/>
      <w:numFmt w:val="lowerLetter"/>
      <w:lvlText w:val="%5."/>
      <w:lvlJc w:val="left"/>
      <w:pPr>
        <w:ind w:left="4147" w:hanging="360"/>
      </w:pPr>
    </w:lvl>
    <w:lvl w:ilvl="5" w:tplc="FFFFFFFF" w:tentative="1">
      <w:start w:val="1"/>
      <w:numFmt w:val="lowerRoman"/>
      <w:lvlText w:val="%6."/>
      <w:lvlJc w:val="right"/>
      <w:pPr>
        <w:ind w:left="4867" w:hanging="180"/>
      </w:pPr>
    </w:lvl>
    <w:lvl w:ilvl="6" w:tplc="FFFFFFFF" w:tentative="1">
      <w:start w:val="1"/>
      <w:numFmt w:val="decimal"/>
      <w:lvlText w:val="%7."/>
      <w:lvlJc w:val="left"/>
      <w:pPr>
        <w:ind w:left="5587" w:hanging="360"/>
      </w:pPr>
    </w:lvl>
    <w:lvl w:ilvl="7" w:tplc="FFFFFFFF" w:tentative="1">
      <w:start w:val="1"/>
      <w:numFmt w:val="lowerLetter"/>
      <w:lvlText w:val="%8."/>
      <w:lvlJc w:val="left"/>
      <w:pPr>
        <w:ind w:left="6307" w:hanging="360"/>
      </w:pPr>
    </w:lvl>
    <w:lvl w:ilvl="8" w:tplc="FFFFFFFF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8" w15:restartNumberingAfterBreak="0">
    <w:nsid w:val="416E6844"/>
    <w:multiLevelType w:val="hybridMultilevel"/>
    <w:tmpl w:val="2BA26FDE"/>
    <w:lvl w:ilvl="0" w:tplc="F7F867B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42A02797"/>
    <w:multiLevelType w:val="hybridMultilevel"/>
    <w:tmpl w:val="2584859E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B5174"/>
    <w:multiLevelType w:val="hybridMultilevel"/>
    <w:tmpl w:val="DE7E12B2"/>
    <w:lvl w:ilvl="0" w:tplc="FFFFFFFF">
      <w:start w:val="1"/>
      <w:numFmt w:val="upperLetter"/>
      <w:lvlText w:val="%1."/>
      <w:lvlJc w:val="left"/>
      <w:pPr>
        <w:ind w:left="1267" w:hanging="360"/>
      </w:pPr>
      <w:rPr>
        <w:b/>
      </w:rPr>
    </w:lvl>
    <w:lvl w:ilvl="1" w:tplc="0A76AA9A">
      <w:start w:val="1"/>
      <w:numFmt w:val="upperLetter"/>
      <w:lvlText w:val="(%2)"/>
      <w:lvlJc w:val="left"/>
      <w:pPr>
        <w:ind w:left="1267" w:hanging="360"/>
      </w:pPr>
      <w:rPr>
        <w:rFonts w:hint="default"/>
        <w:b/>
        <w:bCs/>
      </w:rPr>
    </w:lvl>
    <w:lvl w:ilvl="2" w:tplc="FFFFFFFF">
      <w:start w:val="1"/>
      <w:numFmt w:val="lowerRoman"/>
      <w:lvlText w:val="%3."/>
      <w:lvlJc w:val="right"/>
      <w:pPr>
        <w:ind w:left="2707" w:hanging="180"/>
      </w:pPr>
    </w:lvl>
    <w:lvl w:ilvl="3" w:tplc="FFFFFFFF" w:tentative="1">
      <w:start w:val="1"/>
      <w:numFmt w:val="decimal"/>
      <w:lvlText w:val="%4."/>
      <w:lvlJc w:val="left"/>
      <w:pPr>
        <w:ind w:left="3427" w:hanging="360"/>
      </w:pPr>
    </w:lvl>
    <w:lvl w:ilvl="4" w:tplc="FFFFFFFF" w:tentative="1">
      <w:start w:val="1"/>
      <w:numFmt w:val="lowerLetter"/>
      <w:lvlText w:val="%5."/>
      <w:lvlJc w:val="left"/>
      <w:pPr>
        <w:ind w:left="4147" w:hanging="360"/>
      </w:pPr>
    </w:lvl>
    <w:lvl w:ilvl="5" w:tplc="FFFFFFFF" w:tentative="1">
      <w:start w:val="1"/>
      <w:numFmt w:val="lowerRoman"/>
      <w:lvlText w:val="%6."/>
      <w:lvlJc w:val="right"/>
      <w:pPr>
        <w:ind w:left="4867" w:hanging="180"/>
      </w:pPr>
    </w:lvl>
    <w:lvl w:ilvl="6" w:tplc="FFFFFFFF" w:tentative="1">
      <w:start w:val="1"/>
      <w:numFmt w:val="decimal"/>
      <w:lvlText w:val="%7."/>
      <w:lvlJc w:val="left"/>
      <w:pPr>
        <w:ind w:left="5587" w:hanging="360"/>
      </w:pPr>
    </w:lvl>
    <w:lvl w:ilvl="7" w:tplc="FFFFFFFF" w:tentative="1">
      <w:start w:val="1"/>
      <w:numFmt w:val="lowerLetter"/>
      <w:lvlText w:val="%8."/>
      <w:lvlJc w:val="left"/>
      <w:pPr>
        <w:ind w:left="6307" w:hanging="360"/>
      </w:pPr>
    </w:lvl>
    <w:lvl w:ilvl="8" w:tplc="FFFFFFFF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1" w15:restartNumberingAfterBreak="0">
    <w:nsid w:val="55A90478"/>
    <w:multiLevelType w:val="hybridMultilevel"/>
    <w:tmpl w:val="69FED512"/>
    <w:lvl w:ilvl="0" w:tplc="255ED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345D"/>
    <w:multiLevelType w:val="multilevel"/>
    <w:tmpl w:val="2F6459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38C2FAE"/>
    <w:multiLevelType w:val="hybridMultilevel"/>
    <w:tmpl w:val="7B029002"/>
    <w:lvl w:ilvl="0" w:tplc="27D68BE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30580"/>
    <w:multiLevelType w:val="hybridMultilevel"/>
    <w:tmpl w:val="1CF09736"/>
    <w:lvl w:ilvl="0" w:tplc="57E0C73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688078C"/>
    <w:multiLevelType w:val="multilevel"/>
    <w:tmpl w:val="4D66B69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7B7207BD"/>
    <w:multiLevelType w:val="multilevel"/>
    <w:tmpl w:val="1102D30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658584056">
    <w:abstractNumId w:val="12"/>
  </w:num>
  <w:num w:numId="2" w16cid:durableId="920993489">
    <w:abstractNumId w:val="6"/>
  </w:num>
  <w:num w:numId="3" w16cid:durableId="962152476">
    <w:abstractNumId w:val="5"/>
  </w:num>
  <w:num w:numId="4" w16cid:durableId="1855532595">
    <w:abstractNumId w:val="15"/>
  </w:num>
  <w:num w:numId="5" w16cid:durableId="2118599762">
    <w:abstractNumId w:val="3"/>
  </w:num>
  <w:num w:numId="6" w16cid:durableId="415202126">
    <w:abstractNumId w:val="4"/>
  </w:num>
  <w:num w:numId="7" w16cid:durableId="1846632782">
    <w:abstractNumId w:val="18"/>
  </w:num>
  <w:num w:numId="8" w16cid:durableId="856424739">
    <w:abstractNumId w:val="24"/>
  </w:num>
  <w:num w:numId="9" w16cid:durableId="863589829">
    <w:abstractNumId w:val="8"/>
  </w:num>
  <w:num w:numId="10" w16cid:durableId="1099643188">
    <w:abstractNumId w:val="14"/>
  </w:num>
  <w:num w:numId="11" w16cid:durableId="1408334922">
    <w:abstractNumId w:val="0"/>
  </w:num>
  <w:num w:numId="12" w16cid:durableId="1551309474">
    <w:abstractNumId w:val="22"/>
  </w:num>
  <w:num w:numId="13" w16cid:durableId="605701485">
    <w:abstractNumId w:val="13"/>
  </w:num>
  <w:num w:numId="14" w16cid:durableId="1426682171">
    <w:abstractNumId w:val="7"/>
  </w:num>
  <w:num w:numId="15" w16cid:durableId="1291009543">
    <w:abstractNumId w:val="10"/>
  </w:num>
  <w:num w:numId="16" w16cid:durableId="2024089353">
    <w:abstractNumId w:val="25"/>
  </w:num>
  <w:num w:numId="17" w16cid:durableId="1127241404">
    <w:abstractNumId w:val="21"/>
  </w:num>
  <w:num w:numId="18" w16cid:durableId="129636453">
    <w:abstractNumId w:val="16"/>
  </w:num>
  <w:num w:numId="19" w16cid:durableId="319428458">
    <w:abstractNumId w:val="23"/>
  </w:num>
  <w:num w:numId="20" w16cid:durableId="691613469">
    <w:abstractNumId w:val="11"/>
  </w:num>
  <w:num w:numId="21" w16cid:durableId="138301663">
    <w:abstractNumId w:val="17"/>
  </w:num>
  <w:num w:numId="22" w16cid:durableId="50814531">
    <w:abstractNumId w:val="20"/>
  </w:num>
  <w:num w:numId="23" w16cid:durableId="1283152067">
    <w:abstractNumId w:val="2"/>
  </w:num>
  <w:num w:numId="24" w16cid:durableId="265814563">
    <w:abstractNumId w:val="9"/>
  </w:num>
  <w:num w:numId="25" w16cid:durableId="54206868">
    <w:abstractNumId w:val="26"/>
  </w:num>
  <w:num w:numId="26" w16cid:durableId="155192637">
    <w:abstractNumId w:val="1"/>
  </w:num>
  <w:num w:numId="27" w16cid:durableId="2125346500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806A2"/>
    <w:rsid w:val="000959C7"/>
    <w:rsid w:val="000975F6"/>
    <w:rsid w:val="000A261F"/>
    <w:rsid w:val="000A28B1"/>
    <w:rsid w:val="000B25DA"/>
    <w:rsid w:val="000B4FF8"/>
    <w:rsid w:val="000C632E"/>
    <w:rsid w:val="000C7193"/>
    <w:rsid w:val="000E37C5"/>
    <w:rsid w:val="00102909"/>
    <w:rsid w:val="0010529B"/>
    <w:rsid w:val="00123A8F"/>
    <w:rsid w:val="0012634D"/>
    <w:rsid w:val="00136F67"/>
    <w:rsid w:val="00152CA0"/>
    <w:rsid w:val="00157943"/>
    <w:rsid w:val="0017060F"/>
    <w:rsid w:val="00172DA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1F6D62"/>
    <w:rsid w:val="00201572"/>
    <w:rsid w:val="00224BE9"/>
    <w:rsid w:val="00232E18"/>
    <w:rsid w:val="00236112"/>
    <w:rsid w:val="002414C3"/>
    <w:rsid w:val="00264397"/>
    <w:rsid w:val="00270733"/>
    <w:rsid w:val="00282B39"/>
    <w:rsid w:val="002843E1"/>
    <w:rsid w:val="002A10AE"/>
    <w:rsid w:val="002B1B6F"/>
    <w:rsid w:val="002C3F0A"/>
    <w:rsid w:val="002C6F0D"/>
    <w:rsid w:val="002D3C0A"/>
    <w:rsid w:val="002D7C0E"/>
    <w:rsid w:val="00307D83"/>
    <w:rsid w:val="00312D63"/>
    <w:rsid w:val="003135BA"/>
    <w:rsid w:val="00314D51"/>
    <w:rsid w:val="00324520"/>
    <w:rsid w:val="00330401"/>
    <w:rsid w:val="0033794B"/>
    <w:rsid w:val="0034621C"/>
    <w:rsid w:val="00361C2F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04931"/>
    <w:rsid w:val="00412E3F"/>
    <w:rsid w:val="004152D2"/>
    <w:rsid w:val="00425BEE"/>
    <w:rsid w:val="004272C8"/>
    <w:rsid w:val="004410EB"/>
    <w:rsid w:val="00444585"/>
    <w:rsid w:val="0045293F"/>
    <w:rsid w:val="0045592B"/>
    <w:rsid w:val="00457F81"/>
    <w:rsid w:val="00461BBE"/>
    <w:rsid w:val="00464D7E"/>
    <w:rsid w:val="00467931"/>
    <w:rsid w:val="00491C3A"/>
    <w:rsid w:val="00492B63"/>
    <w:rsid w:val="004A2308"/>
    <w:rsid w:val="004D1718"/>
    <w:rsid w:val="004E17D7"/>
    <w:rsid w:val="004E41B3"/>
    <w:rsid w:val="004E4542"/>
    <w:rsid w:val="005003A7"/>
    <w:rsid w:val="0050391F"/>
    <w:rsid w:val="00505D26"/>
    <w:rsid w:val="005076BF"/>
    <w:rsid w:val="005316C2"/>
    <w:rsid w:val="00536840"/>
    <w:rsid w:val="0055550A"/>
    <w:rsid w:val="00557EC6"/>
    <w:rsid w:val="00575320"/>
    <w:rsid w:val="0058075A"/>
    <w:rsid w:val="0058154D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613583"/>
    <w:rsid w:val="0062755D"/>
    <w:rsid w:val="0063041F"/>
    <w:rsid w:val="00630FA9"/>
    <w:rsid w:val="0063484D"/>
    <w:rsid w:val="006726BD"/>
    <w:rsid w:val="00681572"/>
    <w:rsid w:val="006820B6"/>
    <w:rsid w:val="006B6BA3"/>
    <w:rsid w:val="006C1C5D"/>
    <w:rsid w:val="006F118E"/>
    <w:rsid w:val="006F30EE"/>
    <w:rsid w:val="006F5A69"/>
    <w:rsid w:val="00725DC3"/>
    <w:rsid w:val="00744233"/>
    <w:rsid w:val="007455CD"/>
    <w:rsid w:val="007457B5"/>
    <w:rsid w:val="00763781"/>
    <w:rsid w:val="00795DCD"/>
    <w:rsid w:val="007A6977"/>
    <w:rsid w:val="007C51AF"/>
    <w:rsid w:val="007D3B88"/>
    <w:rsid w:val="007E2A3F"/>
    <w:rsid w:val="007E7B37"/>
    <w:rsid w:val="007F2105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41C3B"/>
    <w:rsid w:val="00842B97"/>
    <w:rsid w:val="008454F0"/>
    <w:rsid w:val="00850E57"/>
    <w:rsid w:val="00851183"/>
    <w:rsid w:val="00853416"/>
    <w:rsid w:val="00854099"/>
    <w:rsid w:val="00854F3F"/>
    <w:rsid w:val="0087244A"/>
    <w:rsid w:val="008922C3"/>
    <w:rsid w:val="008967A2"/>
    <w:rsid w:val="008C3AE2"/>
    <w:rsid w:val="008D54CC"/>
    <w:rsid w:val="008E2C1D"/>
    <w:rsid w:val="008E2ED5"/>
    <w:rsid w:val="008E3E56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7C53"/>
    <w:rsid w:val="009B1E19"/>
    <w:rsid w:val="009B22E4"/>
    <w:rsid w:val="009B64ED"/>
    <w:rsid w:val="009B7C44"/>
    <w:rsid w:val="009C39ED"/>
    <w:rsid w:val="009C639C"/>
    <w:rsid w:val="009D03CB"/>
    <w:rsid w:val="009D5E6E"/>
    <w:rsid w:val="009F19EB"/>
    <w:rsid w:val="00A05E19"/>
    <w:rsid w:val="00A07EB0"/>
    <w:rsid w:val="00A12CF3"/>
    <w:rsid w:val="00A16446"/>
    <w:rsid w:val="00A219F7"/>
    <w:rsid w:val="00A25E45"/>
    <w:rsid w:val="00A3479F"/>
    <w:rsid w:val="00A60867"/>
    <w:rsid w:val="00A75A98"/>
    <w:rsid w:val="00A85FB4"/>
    <w:rsid w:val="00A86D2D"/>
    <w:rsid w:val="00A944AD"/>
    <w:rsid w:val="00A962E5"/>
    <w:rsid w:val="00AA3EF7"/>
    <w:rsid w:val="00AA5446"/>
    <w:rsid w:val="00AB14EF"/>
    <w:rsid w:val="00AC5174"/>
    <w:rsid w:val="00AD61C0"/>
    <w:rsid w:val="00AF532C"/>
    <w:rsid w:val="00B17CA6"/>
    <w:rsid w:val="00B2248D"/>
    <w:rsid w:val="00B63A83"/>
    <w:rsid w:val="00B71AB0"/>
    <w:rsid w:val="00B86B39"/>
    <w:rsid w:val="00B91526"/>
    <w:rsid w:val="00BB110C"/>
    <w:rsid w:val="00BC0680"/>
    <w:rsid w:val="00BC3703"/>
    <w:rsid w:val="00BD2468"/>
    <w:rsid w:val="00BE3734"/>
    <w:rsid w:val="00BE392A"/>
    <w:rsid w:val="00BE49A9"/>
    <w:rsid w:val="00BE6581"/>
    <w:rsid w:val="00C025B8"/>
    <w:rsid w:val="00C13580"/>
    <w:rsid w:val="00C1435A"/>
    <w:rsid w:val="00C22C2E"/>
    <w:rsid w:val="00C23BD6"/>
    <w:rsid w:val="00C34852"/>
    <w:rsid w:val="00C47270"/>
    <w:rsid w:val="00C52D1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33237"/>
    <w:rsid w:val="00D33929"/>
    <w:rsid w:val="00D37D73"/>
    <w:rsid w:val="00D44300"/>
    <w:rsid w:val="00D527B8"/>
    <w:rsid w:val="00D543BF"/>
    <w:rsid w:val="00D567A5"/>
    <w:rsid w:val="00D5775B"/>
    <w:rsid w:val="00D839A9"/>
    <w:rsid w:val="00D95445"/>
    <w:rsid w:val="00DA2113"/>
    <w:rsid w:val="00DC5395"/>
    <w:rsid w:val="00DD0873"/>
    <w:rsid w:val="00DD47A7"/>
    <w:rsid w:val="00DE2AA3"/>
    <w:rsid w:val="00DF300A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B51B1"/>
    <w:rsid w:val="00EC4D74"/>
    <w:rsid w:val="00ED2501"/>
    <w:rsid w:val="00EE2978"/>
    <w:rsid w:val="00EE43CD"/>
    <w:rsid w:val="00EE6CFA"/>
    <w:rsid w:val="00F02E00"/>
    <w:rsid w:val="00F04575"/>
    <w:rsid w:val="00F05396"/>
    <w:rsid w:val="00F07ADE"/>
    <w:rsid w:val="00F07D0D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5E5E"/>
    <w:rsid w:val="00FB61E2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implesTabela2">
    <w:name w:val="Plain Table 2"/>
    <w:basedOn w:val="Tabelanormal"/>
    <w:uiPriority w:val="42"/>
    <w:rsid w:val="007F21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7.emf"/><Relationship Id="rId68" Type="http://schemas.openxmlformats.org/officeDocument/2006/relationships/oleObject" Target="embeddings/oleObject29.bin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1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emf"/><Relationship Id="rId53" Type="http://schemas.openxmlformats.org/officeDocument/2006/relationships/image" Target="media/image22.emf"/><Relationship Id="rId58" Type="http://schemas.openxmlformats.org/officeDocument/2006/relationships/oleObject" Target="embeddings/oleObject24.bin"/><Relationship Id="rId66" Type="http://schemas.openxmlformats.org/officeDocument/2006/relationships/oleObject" Target="embeddings/oleObject28.bin"/><Relationship Id="rId5" Type="http://schemas.openxmlformats.org/officeDocument/2006/relationships/footnotes" Target="footnotes.xml"/><Relationship Id="rId61" Type="http://schemas.openxmlformats.org/officeDocument/2006/relationships/image" Target="media/image26.e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header" Target="header1.xml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0.png"/><Relationship Id="rId8" Type="http://schemas.openxmlformats.org/officeDocument/2006/relationships/oleObject" Target="embeddings/oleObject1.bin"/><Relationship Id="rId51" Type="http://schemas.openxmlformats.org/officeDocument/2006/relationships/header" Target="header2.xm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wmf"/><Relationship Id="rId28" Type="http://schemas.openxmlformats.org/officeDocument/2006/relationships/footer" Target="footer1.xml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4.e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footer" Target="footer2.xml"/><Relationship Id="rId60" Type="http://schemas.openxmlformats.org/officeDocument/2006/relationships/oleObject" Target="embeddings/oleObject25.bin"/><Relationship Id="rId65" Type="http://schemas.openxmlformats.org/officeDocument/2006/relationships/image" Target="media/image28.e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748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20</cp:revision>
  <cp:lastPrinted>2023-12-04T10:37:00Z</cp:lastPrinted>
  <dcterms:created xsi:type="dcterms:W3CDTF">2018-11-20T00:36:00Z</dcterms:created>
  <dcterms:modified xsi:type="dcterms:W3CDTF">2023-12-04T10:38:00Z</dcterms:modified>
</cp:coreProperties>
</file>