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56D4E8F4" w:rsidR="001A23B7" w:rsidRPr="00A671A4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Hlk20486035"/>
      <w:bookmarkEnd w:id="0"/>
      <w:r w:rsidRPr="00A671A4">
        <w:rPr>
          <w:rFonts w:ascii="Arial" w:hAnsi="Arial" w:cs="Arial"/>
        </w:rPr>
        <w:t>ESCOLA BÁSICA E SECUNDÁRIA</w:t>
      </w:r>
      <w:r w:rsidR="007A6977" w:rsidRPr="00A671A4">
        <w:rPr>
          <w:rFonts w:ascii="Arial" w:hAnsi="Arial" w:cs="Arial"/>
        </w:rPr>
        <w:t xml:space="preserve"> C/PE</w:t>
      </w:r>
      <w:r w:rsidRPr="00A671A4">
        <w:rPr>
          <w:rFonts w:ascii="Arial" w:hAnsi="Arial" w:cs="Arial"/>
        </w:rPr>
        <w:t xml:space="preserve"> DA CALHETA</w:t>
      </w:r>
    </w:p>
    <w:p w14:paraId="068A2F24" w14:textId="6D4DED56" w:rsidR="001A23B7" w:rsidRPr="00A671A4" w:rsidRDefault="001A23B7" w:rsidP="001A23B7">
      <w:pPr>
        <w:jc w:val="center"/>
        <w:rPr>
          <w:rFonts w:ascii="Arial" w:hAnsi="Arial" w:cs="Arial"/>
          <w:b/>
          <w:sz w:val="28"/>
        </w:rPr>
      </w:pPr>
      <w:r w:rsidRPr="00A671A4">
        <w:rPr>
          <w:rFonts w:ascii="Arial" w:hAnsi="Arial" w:cs="Arial"/>
          <w:b/>
          <w:sz w:val="28"/>
        </w:rPr>
        <w:t>Físic</w:t>
      </w:r>
      <w:r w:rsidR="005F46AC" w:rsidRPr="00A671A4">
        <w:rPr>
          <w:rFonts w:ascii="Arial" w:hAnsi="Arial" w:cs="Arial"/>
          <w:b/>
          <w:sz w:val="28"/>
        </w:rPr>
        <w:t xml:space="preserve">a e </w:t>
      </w:r>
      <w:r w:rsidRPr="00A671A4">
        <w:rPr>
          <w:rFonts w:ascii="Arial" w:hAnsi="Arial" w:cs="Arial"/>
          <w:b/>
          <w:sz w:val="28"/>
        </w:rPr>
        <w:t>Química</w:t>
      </w:r>
      <w:r w:rsidR="005F46AC" w:rsidRPr="00A671A4">
        <w:rPr>
          <w:rFonts w:ascii="Arial" w:hAnsi="Arial" w:cs="Arial"/>
          <w:b/>
          <w:sz w:val="28"/>
        </w:rPr>
        <w:t xml:space="preserve"> A</w:t>
      </w:r>
      <w:r w:rsidRPr="00A671A4">
        <w:rPr>
          <w:rFonts w:ascii="Arial" w:hAnsi="Arial" w:cs="Arial"/>
          <w:b/>
          <w:sz w:val="28"/>
        </w:rPr>
        <w:t xml:space="preserve"> – </w:t>
      </w:r>
      <w:r w:rsidR="005F46AC" w:rsidRPr="00A671A4">
        <w:rPr>
          <w:rFonts w:ascii="Arial" w:hAnsi="Arial" w:cs="Arial"/>
          <w:b/>
          <w:sz w:val="28"/>
        </w:rPr>
        <w:t>1</w:t>
      </w:r>
      <w:r w:rsidR="00E7483C" w:rsidRPr="00A671A4">
        <w:rPr>
          <w:rFonts w:ascii="Arial" w:hAnsi="Arial" w:cs="Arial"/>
          <w:b/>
          <w:sz w:val="28"/>
        </w:rPr>
        <w:t>1</w:t>
      </w:r>
      <w:r w:rsidRPr="00A671A4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A671A4" w:rsidRDefault="001A23B7" w:rsidP="001A23B7">
      <w:pPr>
        <w:rPr>
          <w:rFonts w:ascii="Arial" w:hAnsi="Arial" w:cs="Arial"/>
          <w:sz w:val="6"/>
        </w:rPr>
      </w:pPr>
    </w:p>
    <w:p w14:paraId="5859F98D" w14:textId="389FD5F9" w:rsidR="001A23B7" w:rsidRPr="00A671A4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A671A4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A671A4">
        <w:rPr>
          <w:rFonts w:ascii="Arial" w:hAnsi="Arial" w:cs="Arial"/>
          <w:b/>
          <w:sz w:val="24"/>
          <w:szCs w:val="22"/>
        </w:rPr>
        <w:t>de trabalho de iniciação</w:t>
      </w:r>
      <w:r w:rsidRPr="00A671A4">
        <w:rPr>
          <w:rFonts w:ascii="Arial" w:hAnsi="Arial" w:cs="Arial"/>
          <w:b/>
          <w:sz w:val="24"/>
          <w:szCs w:val="22"/>
        </w:rPr>
        <w:t xml:space="preserve"> </w:t>
      </w:r>
      <w:r w:rsidR="00CD2680" w:rsidRPr="00A671A4">
        <w:rPr>
          <w:rFonts w:ascii="Arial" w:hAnsi="Arial" w:cs="Arial"/>
          <w:b/>
          <w:sz w:val="24"/>
          <w:szCs w:val="22"/>
        </w:rPr>
        <w:t>F1</w:t>
      </w:r>
      <w:r w:rsidR="00800C82" w:rsidRPr="00A671A4">
        <w:rPr>
          <w:rFonts w:ascii="Arial" w:hAnsi="Arial" w:cs="Arial"/>
          <w:b/>
          <w:sz w:val="24"/>
          <w:szCs w:val="22"/>
        </w:rPr>
        <w:t>.</w:t>
      </w:r>
      <w:r w:rsidR="003D077A" w:rsidRPr="00A671A4">
        <w:rPr>
          <w:rFonts w:ascii="Arial" w:hAnsi="Arial" w:cs="Arial"/>
          <w:b/>
          <w:sz w:val="24"/>
          <w:szCs w:val="22"/>
        </w:rPr>
        <w:t>2</w:t>
      </w:r>
      <w:r w:rsidR="00F26E6E" w:rsidRPr="00A671A4">
        <w:rPr>
          <w:rFonts w:ascii="Arial" w:hAnsi="Arial" w:cs="Arial"/>
          <w:b/>
          <w:sz w:val="24"/>
          <w:szCs w:val="22"/>
        </w:rPr>
        <w:t xml:space="preserve"> </w:t>
      </w:r>
      <w:r w:rsidR="000B25DA" w:rsidRPr="00A671A4">
        <w:rPr>
          <w:rFonts w:ascii="Arial" w:hAnsi="Arial" w:cs="Arial"/>
          <w:b/>
          <w:sz w:val="24"/>
          <w:szCs w:val="22"/>
        </w:rPr>
        <w:t>–</w:t>
      </w:r>
      <w:r w:rsidR="00F26E6E" w:rsidRPr="00A671A4">
        <w:rPr>
          <w:rFonts w:ascii="Arial" w:hAnsi="Arial" w:cs="Arial"/>
          <w:b/>
          <w:sz w:val="24"/>
          <w:szCs w:val="22"/>
        </w:rPr>
        <w:t xml:space="preserve"> </w:t>
      </w:r>
      <w:r w:rsidR="000B25DA" w:rsidRPr="00A671A4">
        <w:rPr>
          <w:rFonts w:ascii="Arial" w:hAnsi="Arial" w:cs="Arial"/>
          <w:b/>
          <w:sz w:val="24"/>
          <w:szCs w:val="22"/>
        </w:rPr>
        <w:t xml:space="preserve">n.º </w:t>
      </w:r>
      <w:r w:rsidR="00087B80" w:rsidRPr="00A671A4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A671A4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A671A4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A671A4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A671A4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A95069A" w14:textId="77777777" w:rsidR="003D077A" w:rsidRPr="00A671A4" w:rsidRDefault="00CB7650" w:rsidP="003D077A">
      <w:pPr>
        <w:ind w:right="-426"/>
        <w:rPr>
          <w:rFonts w:ascii="Arial" w:hAnsi="Arial" w:cs="Arial"/>
          <w:b/>
          <w:bCs/>
          <w:sz w:val="22"/>
        </w:rPr>
      </w:pPr>
      <w:r w:rsidRPr="00A671A4">
        <w:rPr>
          <w:rFonts w:ascii="Arial" w:hAnsi="Arial" w:cs="Arial"/>
          <w:b/>
          <w:bCs/>
          <w:sz w:val="22"/>
        </w:rPr>
        <w:t xml:space="preserve">Unidade 1: Mecânica - Subunidade </w:t>
      </w:r>
      <w:r w:rsidR="003D077A" w:rsidRPr="00A671A4">
        <w:rPr>
          <w:rFonts w:ascii="Arial" w:hAnsi="Arial" w:cs="Arial"/>
          <w:b/>
          <w:bCs/>
          <w:sz w:val="22"/>
        </w:rPr>
        <w:t>1.2: Interações e seus efeitos</w:t>
      </w:r>
    </w:p>
    <w:p w14:paraId="622AFFC2" w14:textId="77777777" w:rsidR="003D077A" w:rsidRPr="00A671A4" w:rsidRDefault="003D077A" w:rsidP="003D077A">
      <w:pPr>
        <w:ind w:left="709" w:right="-426"/>
        <w:rPr>
          <w:rFonts w:ascii="Arial" w:hAnsi="Arial" w:cs="Arial"/>
          <w:b/>
          <w:bCs/>
          <w:sz w:val="22"/>
        </w:rPr>
      </w:pPr>
      <w:r w:rsidRPr="00A671A4">
        <w:rPr>
          <w:rFonts w:ascii="Arial" w:hAnsi="Arial" w:cs="Arial"/>
          <w:b/>
          <w:bCs/>
          <w:sz w:val="22"/>
        </w:rPr>
        <w:t>1.2.1. As quatro interações fundamentais</w:t>
      </w:r>
    </w:p>
    <w:p w14:paraId="26A2B010" w14:textId="77777777" w:rsidR="003D077A" w:rsidRPr="00A671A4" w:rsidRDefault="003D077A" w:rsidP="003D077A">
      <w:pPr>
        <w:ind w:left="709" w:right="-426"/>
        <w:rPr>
          <w:rFonts w:ascii="Arial" w:hAnsi="Arial" w:cs="Arial"/>
          <w:b/>
          <w:bCs/>
          <w:sz w:val="22"/>
        </w:rPr>
      </w:pPr>
      <w:r w:rsidRPr="00A671A4">
        <w:rPr>
          <w:rFonts w:ascii="Arial" w:hAnsi="Arial" w:cs="Arial"/>
          <w:b/>
          <w:bCs/>
          <w:sz w:val="22"/>
        </w:rPr>
        <w:t xml:space="preserve">1.2.2. Lei da gravitação universal </w:t>
      </w:r>
    </w:p>
    <w:p w14:paraId="62E2C81B" w14:textId="4A490F95" w:rsidR="0048617A" w:rsidRPr="00A671A4" w:rsidRDefault="003D077A" w:rsidP="003D077A">
      <w:pPr>
        <w:ind w:left="709" w:right="-426"/>
        <w:rPr>
          <w:rFonts w:ascii="Arial" w:hAnsi="Arial" w:cs="Arial"/>
          <w:b/>
          <w:bCs/>
          <w:szCs w:val="22"/>
        </w:rPr>
      </w:pPr>
      <w:r w:rsidRPr="00A671A4">
        <w:rPr>
          <w:rFonts w:ascii="Arial" w:hAnsi="Arial" w:cs="Arial"/>
          <w:b/>
          <w:bCs/>
          <w:sz w:val="22"/>
        </w:rPr>
        <w:t>1.2.3. Pares ação-reação e terceira lei de Newton</w:t>
      </w:r>
    </w:p>
    <w:p w14:paraId="16CC2BD4" w14:textId="77777777" w:rsidR="00C5567B" w:rsidRPr="00A671A4" w:rsidRDefault="00C5567B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 w:val="22"/>
          <w:u w:val="single"/>
        </w:rPr>
      </w:pPr>
    </w:p>
    <w:p w14:paraId="5D350ECB" w14:textId="3AFCFEEA" w:rsidR="0048617A" w:rsidRPr="00A671A4" w:rsidRDefault="003D077A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Cs w:val="22"/>
          <w:u w:val="single"/>
        </w:rPr>
      </w:pPr>
      <w:r w:rsidRPr="00A671A4">
        <w:rPr>
          <w:rFonts w:ascii="Arial" w:hAnsi="Arial" w:cs="Arial"/>
          <w:b/>
          <w:bCs/>
          <w:sz w:val="22"/>
          <w:u w:val="single"/>
        </w:rPr>
        <w:t>1.2.1. As quatro interações fundamentais</w:t>
      </w:r>
    </w:p>
    <w:p w14:paraId="34EE9A72" w14:textId="4EB06594" w:rsidR="0048617A" w:rsidRPr="00A671A4" w:rsidRDefault="0048617A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 w:val="22"/>
          <w:szCs w:val="22"/>
        </w:rPr>
      </w:pPr>
    </w:p>
    <w:p w14:paraId="11BA1DB1" w14:textId="20CDA189" w:rsidR="00C5567B" w:rsidRPr="00A671A4" w:rsidRDefault="00C5567B" w:rsidP="00C5567B">
      <w:pPr>
        <w:pStyle w:val="PargrafodaLista"/>
        <w:numPr>
          <w:ilvl w:val="0"/>
          <w:numId w:val="33"/>
        </w:numPr>
        <w:pBdr>
          <w:top w:val="single" w:sz="4" w:space="1" w:color="auto"/>
        </w:pBdr>
        <w:spacing w:line="300" w:lineRule="atLeast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Considere as quatro interações fundamentais:</w:t>
      </w:r>
    </w:p>
    <w:p w14:paraId="6035BA40" w14:textId="66FD8E66" w:rsidR="00C5567B" w:rsidRPr="00A671A4" w:rsidRDefault="00C5567B" w:rsidP="00C5567B">
      <w:pPr>
        <w:pStyle w:val="PargrafodaLista"/>
        <w:numPr>
          <w:ilvl w:val="1"/>
          <w:numId w:val="33"/>
        </w:numPr>
        <w:spacing w:line="300" w:lineRule="atLeast"/>
        <w:rPr>
          <w:rFonts w:ascii="Arial" w:hAnsi="Arial" w:cs="Arial"/>
          <w:b/>
          <w:bCs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Estabeleça a associação entre as frases da coluna A e o tipo de interação da coluna B.</w:t>
      </w:r>
    </w:p>
    <w:tbl>
      <w:tblPr>
        <w:tblStyle w:val="TabelacomGrelha"/>
        <w:tblW w:w="9399" w:type="dxa"/>
        <w:jc w:val="center"/>
        <w:tblLook w:val="04A0" w:firstRow="1" w:lastRow="0" w:firstColumn="1" w:lastColumn="0" w:noHBand="0" w:noVBand="1"/>
      </w:tblPr>
      <w:tblGrid>
        <w:gridCol w:w="4106"/>
        <w:gridCol w:w="5293"/>
      </w:tblGrid>
      <w:tr w:rsidR="00A671A4" w:rsidRPr="00A671A4" w14:paraId="12C784E2" w14:textId="77777777" w:rsidTr="00742ACB">
        <w:trPr>
          <w:trHeight w:val="202"/>
          <w:jc w:val="center"/>
        </w:trPr>
        <w:tc>
          <w:tcPr>
            <w:tcW w:w="4106" w:type="dxa"/>
          </w:tcPr>
          <w:p w14:paraId="56BC1AEF" w14:textId="77777777" w:rsidR="00C5567B" w:rsidRPr="00A671A4" w:rsidRDefault="00C5567B" w:rsidP="00C5567B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Coluna A</w:t>
            </w:r>
          </w:p>
        </w:tc>
        <w:tc>
          <w:tcPr>
            <w:tcW w:w="5293" w:type="dxa"/>
          </w:tcPr>
          <w:p w14:paraId="096214E0" w14:textId="77777777" w:rsidR="00C5567B" w:rsidRPr="00A671A4" w:rsidRDefault="00C5567B" w:rsidP="00C5567B">
            <w:pPr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Coluna B</w:t>
            </w:r>
          </w:p>
        </w:tc>
      </w:tr>
      <w:tr w:rsidR="00A671A4" w:rsidRPr="00A671A4" w14:paraId="117B59D1" w14:textId="77777777" w:rsidTr="00742ACB">
        <w:trPr>
          <w:trHeight w:val="1849"/>
          <w:jc w:val="center"/>
        </w:trPr>
        <w:tc>
          <w:tcPr>
            <w:tcW w:w="4106" w:type="dxa"/>
            <w:vAlign w:val="center"/>
          </w:tcPr>
          <w:p w14:paraId="0B418BBA" w14:textId="25E866F2" w:rsidR="00C5567B" w:rsidRPr="00A671A4" w:rsidRDefault="00C5567B" w:rsidP="00C5567B">
            <w:pPr>
              <w:pStyle w:val="PargrafodaLista"/>
              <w:numPr>
                <w:ilvl w:val="0"/>
                <w:numId w:val="31"/>
              </w:numPr>
              <w:spacing w:line="360" w:lineRule="auto"/>
              <w:ind w:left="459" w:hanging="99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Interação gravítica</w:t>
            </w:r>
          </w:p>
          <w:p w14:paraId="6C9A05D5" w14:textId="7D76D434" w:rsidR="00C5567B" w:rsidRPr="00A671A4" w:rsidRDefault="00C5567B" w:rsidP="00C5567B">
            <w:pPr>
              <w:pStyle w:val="PargrafodaLista"/>
              <w:numPr>
                <w:ilvl w:val="0"/>
                <w:numId w:val="31"/>
              </w:numPr>
              <w:spacing w:line="360" w:lineRule="auto"/>
              <w:ind w:left="459" w:hanging="99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Interação nuclear fraca</w:t>
            </w:r>
          </w:p>
          <w:p w14:paraId="6BDE9D1C" w14:textId="690710BC" w:rsidR="00C5567B" w:rsidRPr="00A671A4" w:rsidRDefault="00C5567B" w:rsidP="00C5567B">
            <w:pPr>
              <w:pStyle w:val="PargrafodaLista"/>
              <w:numPr>
                <w:ilvl w:val="0"/>
                <w:numId w:val="31"/>
              </w:numPr>
              <w:spacing w:line="360" w:lineRule="auto"/>
              <w:ind w:left="459" w:hanging="99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Interação eletromagnética</w:t>
            </w:r>
          </w:p>
          <w:p w14:paraId="563E2831" w14:textId="49A2362D" w:rsidR="00C5567B" w:rsidRPr="00A671A4" w:rsidRDefault="00C5567B" w:rsidP="00C5567B">
            <w:pPr>
              <w:pStyle w:val="PargrafodaLista"/>
              <w:numPr>
                <w:ilvl w:val="0"/>
                <w:numId w:val="31"/>
              </w:numPr>
              <w:spacing w:line="360" w:lineRule="auto"/>
              <w:ind w:left="459" w:hanging="99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Interação nuclear forte</w:t>
            </w:r>
          </w:p>
        </w:tc>
        <w:tc>
          <w:tcPr>
            <w:tcW w:w="5293" w:type="dxa"/>
            <w:vAlign w:val="center"/>
          </w:tcPr>
          <w:p w14:paraId="2998C4BB" w14:textId="77777777" w:rsidR="00C5567B" w:rsidRPr="00A671A4" w:rsidRDefault="00C5567B" w:rsidP="00C5567B">
            <w:pPr>
              <w:pStyle w:val="PargrafodaLista"/>
              <w:numPr>
                <w:ilvl w:val="0"/>
                <w:numId w:val="32"/>
              </w:numPr>
              <w:spacing w:line="300" w:lineRule="atLeast"/>
              <w:ind w:left="460" w:hanging="384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 xml:space="preserve">Exerce-se entre as partículas que possuem carga elétrica. </w:t>
            </w:r>
          </w:p>
          <w:p w14:paraId="64C0071C" w14:textId="77777777" w:rsidR="00C5567B" w:rsidRPr="00A671A4" w:rsidRDefault="00C5567B" w:rsidP="00C5567B">
            <w:pPr>
              <w:pStyle w:val="PargrafodaLista"/>
              <w:numPr>
                <w:ilvl w:val="0"/>
                <w:numId w:val="32"/>
              </w:numPr>
              <w:spacing w:line="300" w:lineRule="atLeast"/>
              <w:ind w:left="460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>Exerce-se entre as partículas que possuem massa</w:t>
            </w:r>
          </w:p>
          <w:p w14:paraId="35DD9A75" w14:textId="17E87FCB" w:rsidR="00C5567B" w:rsidRPr="00A671A4" w:rsidRDefault="00C5567B" w:rsidP="00C5567B">
            <w:pPr>
              <w:pStyle w:val="PargrafodaLista"/>
              <w:numPr>
                <w:ilvl w:val="0"/>
                <w:numId w:val="32"/>
              </w:numPr>
              <w:spacing w:line="300" w:lineRule="atLeast"/>
              <w:ind w:left="460"/>
              <w:rPr>
                <w:rFonts w:ascii="Arial" w:hAnsi="Arial" w:cs="Arial"/>
                <w:sz w:val="22"/>
                <w:szCs w:val="22"/>
              </w:rPr>
            </w:pPr>
            <w:r w:rsidRPr="00A671A4">
              <w:rPr>
                <w:rFonts w:ascii="Arial" w:hAnsi="Arial" w:cs="Arial"/>
                <w:sz w:val="22"/>
                <w:szCs w:val="22"/>
              </w:rPr>
              <w:t xml:space="preserve">Exerce-se exclusivamente entre as </w:t>
            </w:r>
            <w:r w:rsidR="005D4342" w:rsidRPr="00A671A4">
              <w:rPr>
                <w:rFonts w:ascii="Arial" w:hAnsi="Arial" w:cs="Arial"/>
                <w:sz w:val="22"/>
                <w:szCs w:val="22"/>
              </w:rPr>
              <w:t>partículas</w:t>
            </w:r>
            <w:r w:rsidRPr="00A671A4">
              <w:rPr>
                <w:rFonts w:ascii="Arial" w:hAnsi="Arial" w:cs="Arial"/>
                <w:sz w:val="22"/>
                <w:szCs w:val="22"/>
              </w:rPr>
              <w:t xml:space="preserve"> do núcleo do átomo.</w:t>
            </w:r>
          </w:p>
        </w:tc>
      </w:tr>
    </w:tbl>
    <w:p w14:paraId="77B43951" w14:textId="7A6A12C4" w:rsidR="00225937" w:rsidRPr="00A671A4" w:rsidRDefault="00225937" w:rsidP="00225937">
      <w:pPr>
        <w:pStyle w:val="PargrafodaLista"/>
        <w:numPr>
          <w:ilvl w:val="1"/>
          <w:numId w:val="33"/>
        </w:numPr>
        <w:ind w:left="851" w:hanging="567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Compare-as quanto ao alcance e intensidade.</w:t>
      </w:r>
    </w:p>
    <w:p w14:paraId="34A69080" w14:textId="77777777" w:rsidR="00A671A4" w:rsidRPr="00A671A4" w:rsidRDefault="00A671A4" w:rsidP="00A671A4">
      <w:pPr>
        <w:pStyle w:val="PargrafodaLista"/>
        <w:spacing w:line="300" w:lineRule="atLeast"/>
        <w:ind w:left="360"/>
        <w:rPr>
          <w:rFonts w:ascii="Arial" w:hAnsi="Arial" w:cs="Arial"/>
          <w:sz w:val="22"/>
          <w:szCs w:val="22"/>
        </w:rPr>
      </w:pPr>
    </w:p>
    <w:p w14:paraId="74B66247" w14:textId="77777777" w:rsidR="00A671A4" w:rsidRPr="00A671A4" w:rsidRDefault="00A671A4" w:rsidP="00A671A4">
      <w:pPr>
        <w:pStyle w:val="PargrafodaLista"/>
        <w:spacing w:line="300" w:lineRule="atLeast"/>
        <w:ind w:left="360"/>
        <w:rPr>
          <w:rFonts w:ascii="Arial" w:hAnsi="Arial" w:cs="Arial"/>
          <w:sz w:val="22"/>
          <w:szCs w:val="22"/>
        </w:rPr>
      </w:pPr>
    </w:p>
    <w:p w14:paraId="6D83116D" w14:textId="77777777" w:rsidR="00A671A4" w:rsidRPr="00A671A4" w:rsidRDefault="00A671A4" w:rsidP="00A671A4">
      <w:pPr>
        <w:pStyle w:val="PargrafodaLista"/>
        <w:spacing w:line="300" w:lineRule="atLeast"/>
        <w:ind w:left="360"/>
        <w:rPr>
          <w:rFonts w:ascii="Arial" w:hAnsi="Arial" w:cs="Arial"/>
          <w:sz w:val="22"/>
          <w:szCs w:val="22"/>
        </w:rPr>
      </w:pPr>
    </w:p>
    <w:p w14:paraId="59635598" w14:textId="77777777" w:rsidR="00A671A4" w:rsidRPr="00A671A4" w:rsidRDefault="00A671A4" w:rsidP="00A671A4">
      <w:pPr>
        <w:pStyle w:val="PargrafodaLista"/>
        <w:spacing w:line="300" w:lineRule="atLeast"/>
        <w:ind w:left="360"/>
        <w:rPr>
          <w:rFonts w:ascii="Arial" w:hAnsi="Arial" w:cs="Arial"/>
          <w:sz w:val="22"/>
          <w:szCs w:val="22"/>
        </w:rPr>
      </w:pPr>
    </w:p>
    <w:p w14:paraId="74BA45D3" w14:textId="6F052D45" w:rsidR="00020363" w:rsidRPr="00A671A4" w:rsidRDefault="00020363" w:rsidP="00020363">
      <w:pPr>
        <w:pStyle w:val="PargrafodaLista"/>
        <w:numPr>
          <w:ilvl w:val="0"/>
          <w:numId w:val="33"/>
        </w:numPr>
        <w:spacing w:line="300" w:lineRule="atLeast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Selecione, para cada uma das alíneas, o número que completa corretamente cada espaço da seguinte frase:</w:t>
      </w:r>
    </w:p>
    <w:p w14:paraId="57F4D3F3" w14:textId="436E83D9" w:rsidR="00742ACB" w:rsidRPr="00A671A4" w:rsidRDefault="00020363" w:rsidP="00A671A4">
      <w:pPr>
        <w:pStyle w:val="PargrafodaLista"/>
        <w:spacing w:after="240" w:line="276" w:lineRule="auto"/>
        <w:ind w:left="360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A interação responsável pela formação de ligações químicas é de natureza  </w:t>
      </w:r>
      <w:r w:rsidRPr="00A671A4">
        <w:rPr>
          <w:rFonts w:ascii="Arial" w:hAnsi="Arial" w:cs="Arial"/>
          <w:sz w:val="22"/>
          <w:szCs w:val="22"/>
          <w:u w:val="single"/>
        </w:rPr>
        <w:t xml:space="preserve">      </w:t>
      </w:r>
      <w:proofErr w:type="gramStart"/>
      <w:r w:rsidRPr="00A671A4">
        <w:rPr>
          <w:rFonts w:ascii="Arial" w:hAnsi="Arial" w:cs="Arial"/>
          <w:sz w:val="22"/>
          <w:szCs w:val="22"/>
          <w:u w:val="single"/>
        </w:rPr>
        <w:t xml:space="preserve">a)   </w:t>
      </w:r>
      <w:proofErr w:type="gramEnd"/>
      <w:r w:rsidRPr="00A671A4">
        <w:rPr>
          <w:rFonts w:ascii="Arial" w:hAnsi="Arial" w:cs="Arial"/>
          <w:sz w:val="22"/>
          <w:szCs w:val="22"/>
          <w:u w:val="single"/>
        </w:rPr>
        <w:t xml:space="preserve"> </w:t>
      </w:r>
      <w:r w:rsidR="00A671A4">
        <w:rPr>
          <w:rFonts w:ascii="Arial" w:hAnsi="Arial" w:cs="Arial"/>
          <w:sz w:val="22"/>
          <w:szCs w:val="22"/>
          <w:u w:val="single"/>
        </w:rPr>
        <w:t xml:space="preserve"> </w:t>
      </w:r>
      <w:r w:rsidRPr="00A671A4">
        <w:rPr>
          <w:rFonts w:ascii="Arial" w:hAnsi="Arial" w:cs="Arial"/>
          <w:sz w:val="22"/>
          <w:szCs w:val="22"/>
          <w:u w:val="single"/>
        </w:rPr>
        <w:t xml:space="preserve">  </w:t>
      </w:r>
      <w:r w:rsidRPr="00A671A4">
        <w:rPr>
          <w:rFonts w:ascii="Arial" w:hAnsi="Arial" w:cs="Arial"/>
          <w:sz w:val="22"/>
          <w:szCs w:val="22"/>
        </w:rPr>
        <w:t xml:space="preserve">. Genericamente, uma interação deste tipo </w:t>
      </w:r>
      <w:r w:rsidRPr="00A671A4">
        <w:rPr>
          <w:rFonts w:ascii="Arial" w:hAnsi="Arial" w:cs="Arial"/>
          <w:sz w:val="22"/>
          <w:szCs w:val="22"/>
          <w:u w:val="single"/>
        </w:rPr>
        <w:t xml:space="preserve">      </w:t>
      </w:r>
      <w:proofErr w:type="gramStart"/>
      <w:r w:rsidRPr="00A671A4">
        <w:rPr>
          <w:rFonts w:ascii="Arial" w:hAnsi="Arial" w:cs="Arial"/>
          <w:sz w:val="22"/>
          <w:szCs w:val="22"/>
          <w:u w:val="single"/>
        </w:rPr>
        <w:t xml:space="preserve">b)  </w:t>
      </w:r>
      <w:r w:rsidR="00A671A4">
        <w:rPr>
          <w:rFonts w:ascii="Arial" w:hAnsi="Arial" w:cs="Arial"/>
          <w:sz w:val="22"/>
          <w:szCs w:val="22"/>
          <w:u w:val="single"/>
        </w:rPr>
        <w:t xml:space="preserve"> </w:t>
      </w:r>
      <w:proofErr w:type="gramEnd"/>
      <w:r w:rsidRPr="00A671A4">
        <w:rPr>
          <w:rFonts w:ascii="Arial" w:hAnsi="Arial" w:cs="Arial"/>
          <w:sz w:val="22"/>
          <w:szCs w:val="22"/>
          <w:u w:val="single"/>
        </w:rPr>
        <w:t xml:space="preserve">    </w:t>
      </w:r>
      <w:r w:rsidRPr="00A671A4">
        <w:rPr>
          <w:rFonts w:ascii="Arial" w:hAnsi="Arial" w:cs="Arial"/>
          <w:sz w:val="22"/>
          <w:szCs w:val="22"/>
        </w:rPr>
        <w:t xml:space="preserve">. Nas medalhas olímpicas, a ligação química ocorre  </w:t>
      </w:r>
      <w:r w:rsidRPr="00A671A4">
        <w:rPr>
          <w:rFonts w:ascii="Arial" w:hAnsi="Arial" w:cs="Arial"/>
          <w:sz w:val="22"/>
          <w:szCs w:val="22"/>
          <w:u w:val="single"/>
        </w:rPr>
        <w:t xml:space="preserve">      c)       </w:t>
      </w:r>
      <w:r w:rsidRPr="00A671A4">
        <w:rPr>
          <w:rFonts w:ascii="Arial" w:hAnsi="Arial" w:cs="Arial"/>
          <w:sz w:val="22"/>
          <w:szCs w:val="22"/>
        </w:rPr>
        <w:t xml:space="preserve"> e é designada ligação </w:t>
      </w:r>
      <w:r w:rsidRPr="00A671A4">
        <w:rPr>
          <w:rFonts w:ascii="Arial" w:hAnsi="Arial" w:cs="Arial"/>
          <w:sz w:val="22"/>
          <w:szCs w:val="22"/>
          <w:u w:val="single"/>
        </w:rPr>
        <w:t xml:space="preserve">       d)    </w:t>
      </w:r>
      <w:proofErr w:type="gramStart"/>
      <w:r w:rsidRPr="00A671A4">
        <w:rPr>
          <w:rFonts w:ascii="Arial" w:hAnsi="Arial" w:cs="Arial"/>
          <w:sz w:val="22"/>
          <w:szCs w:val="22"/>
          <w:u w:val="single"/>
        </w:rPr>
        <w:t xml:space="preserve">  </w:t>
      </w:r>
      <w:r w:rsidRPr="00A671A4">
        <w:rPr>
          <w:rFonts w:ascii="Arial" w:hAnsi="Arial" w:cs="Arial"/>
          <w:sz w:val="22"/>
          <w:szCs w:val="22"/>
        </w:rPr>
        <w:t>.</w:t>
      </w:r>
      <w:proofErr w:type="gramEnd"/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66"/>
        <w:gridCol w:w="2804"/>
        <w:gridCol w:w="2684"/>
        <w:gridCol w:w="1695"/>
      </w:tblGrid>
      <w:tr w:rsidR="00A671A4" w:rsidRPr="00A671A4" w14:paraId="20396CEB" w14:textId="77777777" w:rsidTr="00153BC6">
        <w:tc>
          <w:tcPr>
            <w:tcW w:w="2066" w:type="dxa"/>
          </w:tcPr>
          <w:p w14:paraId="52E3C482" w14:textId="7EBE6451" w:rsidR="00020363" w:rsidRPr="00A671A4" w:rsidRDefault="00020363" w:rsidP="00153BC6">
            <w:pPr>
              <w:pStyle w:val="PargrafodaLista"/>
              <w:spacing w:line="300" w:lineRule="atLeast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71A4">
              <w:rPr>
                <w:rFonts w:ascii="Arial" w:hAnsi="Arial" w:cs="Arial"/>
                <w:b/>
                <w:bCs/>
                <w:sz w:val="22"/>
                <w:szCs w:val="22"/>
              </w:rPr>
              <w:t>a)</w:t>
            </w:r>
          </w:p>
        </w:tc>
        <w:tc>
          <w:tcPr>
            <w:tcW w:w="2804" w:type="dxa"/>
          </w:tcPr>
          <w:p w14:paraId="06F69369" w14:textId="3472B650" w:rsidR="00020363" w:rsidRPr="00A671A4" w:rsidRDefault="00020363" w:rsidP="00153BC6">
            <w:pPr>
              <w:pStyle w:val="PargrafodaLista"/>
              <w:spacing w:line="300" w:lineRule="atLeast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71A4">
              <w:rPr>
                <w:rFonts w:ascii="Arial" w:hAnsi="Arial" w:cs="Arial"/>
                <w:b/>
                <w:bCs/>
                <w:sz w:val="22"/>
                <w:szCs w:val="22"/>
              </w:rPr>
              <w:t>b)</w:t>
            </w:r>
          </w:p>
        </w:tc>
        <w:tc>
          <w:tcPr>
            <w:tcW w:w="2684" w:type="dxa"/>
          </w:tcPr>
          <w:p w14:paraId="3C81D100" w14:textId="4C81C6EA" w:rsidR="00020363" w:rsidRPr="00A671A4" w:rsidRDefault="00020363" w:rsidP="00153BC6">
            <w:pPr>
              <w:pStyle w:val="PargrafodaLista"/>
              <w:spacing w:line="300" w:lineRule="atLeast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71A4">
              <w:rPr>
                <w:rFonts w:ascii="Arial" w:hAnsi="Arial" w:cs="Arial"/>
                <w:b/>
                <w:bCs/>
                <w:sz w:val="22"/>
                <w:szCs w:val="22"/>
              </w:rPr>
              <w:t>c)</w:t>
            </w:r>
          </w:p>
        </w:tc>
        <w:tc>
          <w:tcPr>
            <w:tcW w:w="1695" w:type="dxa"/>
          </w:tcPr>
          <w:p w14:paraId="5B3BCD22" w14:textId="360A2FFC" w:rsidR="00020363" w:rsidRPr="00A671A4" w:rsidRDefault="00020363" w:rsidP="00153BC6">
            <w:pPr>
              <w:pStyle w:val="PargrafodaLista"/>
              <w:spacing w:line="300" w:lineRule="atLeast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71A4">
              <w:rPr>
                <w:rFonts w:ascii="Arial" w:hAnsi="Arial" w:cs="Arial"/>
                <w:b/>
                <w:bCs/>
                <w:sz w:val="22"/>
                <w:szCs w:val="22"/>
              </w:rPr>
              <w:t>d)</w:t>
            </w:r>
          </w:p>
        </w:tc>
      </w:tr>
      <w:tr w:rsidR="00A671A4" w:rsidRPr="00A671A4" w14:paraId="2ABA3038" w14:textId="77777777" w:rsidTr="00153BC6">
        <w:tc>
          <w:tcPr>
            <w:tcW w:w="2066" w:type="dxa"/>
            <w:vAlign w:val="center"/>
          </w:tcPr>
          <w:p w14:paraId="17959E17" w14:textId="0167EFB2" w:rsidR="00020363" w:rsidRPr="00A671A4" w:rsidRDefault="00020363" w:rsidP="00153BC6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eletromagnética</w:t>
            </w:r>
          </w:p>
          <w:p w14:paraId="10C2B6DB" w14:textId="777FBFD1" w:rsidR="00020363" w:rsidRPr="00A671A4" w:rsidRDefault="00020363" w:rsidP="00153BC6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gravítica</w:t>
            </w:r>
          </w:p>
          <w:p w14:paraId="5614257F" w14:textId="1FBABB07" w:rsidR="00020363" w:rsidRPr="00A671A4" w:rsidRDefault="00020363" w:rsidP="00153BC6">
            <w:pPr>
              <w:pStyle w:val="PargrafodaLista"/>
              <w:numPr>
                <w:ilvl w:val="0"/>
                <w:numId w:val="37"/>
              </w:numPr>
              <w:spacing w:line="36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nuclear</w:t>
            </w:r>
          </w:p>
        </w:tc>
        <w:tc>
          <w:tcPr>
            <w:tcW w:w="2804" w:type="dxa"/>
            <w:vAlign w:val="center"/>
          </w:tcPr>
          <w:p w14:paraId="09644F86" w14:textId="56BD2CE1" w:rsidR="00020363" w:rsidRPr="00A671A4" w:rsidRDefault="00020363" w:rsidP="00153BC6">
            <w:pPr>
              <w:pStyle w:val="PargrafodaLista"/>
              <w:numPr>
                <w:ilvl w:val="0"/>
                <w:numId w:val="38"/>
              </w:numPr>
              <w:spacing w:line="300" w:lineRule="atLeast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apenas pode ser atrativa</w:t>
            </w:r>
          </w:p>
          <w:p w14:paraId="684B7F59" w14:textId="20E4E3F1" w:rsidR="00020363" w:rsidRPr="00A671A4" w:rsidRDefault="00020363" w:rsidP="00153BC6">
            <w:pPr>
              <w:pStyle w:val="PargrafodaLista"/>
              <w:numPr>
                <w:ilvl w:val="0"/>
                <w:numId w:val="38"/>
              </w:numPr>
              <w:spacing w:line="300" w:lineRule="atLeast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apenas pode ser repulsiva</w:t>
            </w:r>
          </w:p>
          <w:p w14:paraId="5DEF66D5" w14:textId="2D89B9A3" w:rsidR="00020363" w:rsidRPr="00A671A4" w:rsidRDefault="00020363" w:rsidP="00153BC6">
            <w:pPr>
              <w:pStyle w:val="PargrafodaLista"/>
              <w:numPr>
                <w:ilvl w:val="0"/>
                <w:numId w:val="38"/>
              </w:numPr>
              <w:spacing w:line="300" w:lineRule="atLeast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pode ser atrativa ou repulsiva</w:t>
            </w:r>
          </w:p>
        </w:tc>
        <w:tc>
          <w:tcPr>
            <w:tcW w:w="2684" w:type="dxa"/>
            <w:vAlign w:val="center"/>
          </w:tcPr>
          <w:p w14:paraId="72876EBC" w14:textId="1802C749" w:rsidR="00020363" w:rsidRPr="00A671A4" w:rsidRDefault="00020363" w:rsidP="00153BC6">
            <w:pPr>
              <w:pStyle w:val="PargrafodaLista"/>
              <w:numPr>
                <w:ilvl w:val="0"/>
                <w:numId w:val="41"/>
              </w:numPr>
              <w:spacing w:line="300" w:lineRule="atLeast"/>
              <w:ind w:left="305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por partilha localizada de eletrões</w:t>
            </w:r>
          </w:p>
          <w:p w14:paraId="62C4392E" w14:textId="77777777" w:rsidR="00020363" w:rsidRPr="00A671A4" w:rsidRDefault="00020363" w:rsidP="00153BC6">
            <w:pPr>
              <w:pStyle w:val="PargrafodaLista"/>
              <w:numPr>
                <w:ilvl w:val="0"/>
                <w:numId w:val="41"/>
              </w:numPr>
              <w:spacing w:line="300" w:lineRule="atLeast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entre catiões e aniões</w:t>
            </w:r>
          </w:p>
          <w:p w14:paraId="4448D039" w14:textId="450ADD6B" w:rsidR="00020363" w:rsidRPr="00A671A4" w:rsidRDefault="00020363" w:rsidP="00153BC6">
            <w:pPr>
              <w:pStyle w:val="PargrafodaLista"/>
              <w:numPr>
                <w:ilvl w:val="0"/>
                <w:numId w:val="41"/>
              </w:numPr>
              <w:spacing w:line="300" w:lineRule="atLeast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entre catiões e eletrões livres</w:t>
            </w:r>
          </w:p>
        </w:tc>
        <w:tc>
          <w:tcPr>
            <w:tcW w:w="1695" w:type="dxa"/>
            <w:vAlign w:val="center"/>
          </w:tcPr>
          <w:p w14:paraId="18788AA9" w14:textId="456AE240" w:rsidR="00020363" w:rsidRPr="00A671A4" w:rsidRDefault="00020363" w:rsidP="00153BC6">
            <w:pPr>
              <w:pStyle w:val="PargrafodaLista"/>
              <w:numPr>
                <w:ilvl w:val="0"/>
                <w:numId w:val="40"/>
              </w:numPr>
              <w:spacing w:line="360" w:lineRule="auto"/>
              <w:ind w:left="413" w:hanging="337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covalente</w:t>
            </w:r>
          </w:p>
          <w:p w14:paraId="4CDFD8C1" w14:textId="23358E69" w:rsidR="00020363" w:rsidRPr="00A671A4" w:rsidRDefault="00020363" w:rsidP="00153BC6">
            <w:pPr>
              <w:pStyle w:val="PargrafodaLista"/>
              <w:numPr>
                <w:ilvl w:val="0"/>
                <w:numId w:val="40"/>
              </w:numPr>
              <w:spacing w:line="360" w:lineRule="auto"/>
              <w:ind w:left="413" w:hanging="337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metálica</w:t>
            </w:r>
          </w:p>
          <w:p w14:paraId="3868E230" w14:textId="1BCD4E59" w:rsidR="00020363" w:rsidRPr="00A671A4" w:rsidRDefault="00020363" w:rsidP="00153BC6">
            <w:pPr>
              <w:pStyle w:val="PargrafodaLista"/>
              <w:numPr>
                <w:ilvl w:val="0"/>
                <w:numId w:val="40"/>
              </w:numPr>
              <w:spacing w:line="360" w:lineRule="auto"/>
              <w:ind w:left="413" w:hanging="337"/>
              <w:rPr>
                <w:rFonts w:ascii="Arial" w:hAnsi="Arial" w:cs="Arial"/>
                <w:sz w:val="20"/>
                <w:szCs w:val="20"/>
              </w:rPr>
            </w:pPr>
            <w:r w:rsidRPr="00A671A4">
              <w:rPr>
                <w:rFonts w:ascii="Arial" w:hAnsi="Arial" w:cs="Arial"/>
                <w:sz w:val="20"/>
                <w:szCs w:val="20"/>
              </w:rPr>
              <w:t>iónica</w:t>
            </w:r>
          </w:p>
        </w:tc>
      </w:tr>
    </w:tbl>
    <w:p w14:paraId="0FABA98A" w14:textId="48958B2A" w:rsidR="00020363" w:rsidRPr="00A671A4" w:rsidRDefault="00153BC6" w:rsidP="00153BC6">
      <w:pPr>
        <w:pStyle w:val="PargrafodaLista"/>
        <w:spacing w:line="300" w:lineRule="atLeast"/>
        <w:ind w:left="284" w:hanging="284"/>
        <w:jc w:val="right"/>
        <w:rPr>
          <w:rFonts w:ascii="Arial" w:hAnsi="Arial" w:cs="Arial"/>
          <w:b/>
          <w:bCs/>
          <w:sz w:val="18"/>
          <w:szCs w:val="18"/>
        </w:rPr>
      </w:pPr>
      <w:r w:rsidRPr="00A671A4">
        <w:rPr>
          <w:rFonts w:ascii="Arial" w:hAnsi="Arial" w:cs="Arial"/>
          <w:b/>
          <w:bCs/>
          <w:sz w:val="18"/>
          <w:szCs w:val="18"/>
        </w:rPr>
        <w:t>Exame nacional FQA 2024 F1</w:t>
      </w:r>
    </w:p>
    <w:p w14:paraId="39F011F2" w14:textId="77777777" w:rsidR="00A671A4" w:rsidRPr="00A671A4" w:rsidRDefault="00A671A4" w:rsidP="005D4342">
      <w:pPr>
        <w:rPr>
          <w:rFonts w:ascii="Arial" w:hAnsi="Arial" w:cs="Arial"/>
          <w:sz w:val="22"/>
          <w:szCs w:val="22"/>
        </w:rPr>
      </w:pPr>
    </w:p>
    <w:p w14:paraId="2C9966AA" w14:textId="77777777" w:rsidR="005D4342" w:rsidRPr="00A671A4" w:rsidRDefault="005D4342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  <w:r w:rsidRPr="00A671A4">
        <w:rPr>
          <w:rFonts w:ascii="Arial" w:hAnsi="Arial" w:cs="Arial"/>
          <w:b/>
          <w:bCs/>
          <w:sz w:val="22"/>
          <w:u w:val="single"/>
        </w:rPr>
        <w:t xml:space="preserve">1.2.2. Lei da gravitação universal </w:t>
      </w:r>
    </w:p>
    <w:p w14:paraId="0B42EAB7" w14:textId="77777777" w:rsidR="00742ACB" w:rsidRPr="00A671A4" w:rsidRDefault="00742ACB" w:rsidP="005D4342">
      <w:pPr>
        <w:rPr>
          <w:rFonts w:ascii="Arial" w:hAnsi="Arial" w:cs="Arial"/>
          <w:sz w:val="22"/>
          <w:szCs w:val="22"/>
        </w:rPr>
      </w:pPr>
    </w:p>
    <w:p w14:paraId="4EAA8CCC" w14:textId="21333045" w:rsidR="00225937" w:rsidRPr="00A671A4" w:rsidRDefault="00225937" w:rsidP="00225937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Enuncie a lei da Gravitação universal</w:t>
      </w:r>
    </w:p>
    <w:p w14:paraId="390E715C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0E92DCF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2BDF55D8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1372E959" w14:textId="37F520C9" w:rsidR="00225937" w:rsidRPr="00A671A4" w:rsidRDefault="00225937" w:rsidP="00763339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Segundo a Lei da Gravitação Universal, todos os corpos se atraem mutuamente. Então, porque é que não nos sentimos atraídos pelas casas quando caminhamos na rua?</w:t>
      </w:r>
    </w:p>
    <w:p w14:paraId="4382EC15" w14:textId="77777777" w:rsidR="00742ACB" w:rsidRPr="00A671A4" w:rsidRDefault="00742ACB" w:rsidP="00742ACB">
      <w:pPr>
        <w:rPr>
          <w:rFonts w:ascii="Arial" w:hAnsi="Arial" w:cs="Arial"/>
          <w:sz w:val="22"/>
          <w:szCs w:val="22"/>
        </w:rPr>
      </w:pPr>
    </w:p>
    <w:p w14:paraId="6B16F53D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0AEA1AA0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4CCE05B6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CA1B1C1" w14:textId="10A7B374" w:rsidR="00225937" w:rsidRPr="00A671A4" w:rsidRDefault="00225937" w:rsidP="00934C29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lastRenderedPageBreak/>
        <w:t>Estabeleça a relação entre o peso de um corpo à superfície da Terra com aquele que ele teria à superfície de Marte, sabendo que a massa da Terra é 9,3 vezes superior à de Marte e o raio de Marte é 1,9 vezes inferior ao da Terra.</w:t>
      </w:r>
    </w:p>
    <w:p w14:paraId="3A4D6730" w14:textId="77777777" w:rsidR="00742ACB" w:rsidRPr="00A671A4" w:rsidRDefault="00742ACB" w:rsidP="00742ACB">
      <w:pPr>
        <w:rPr>
          <w:rFonts w:ascii="Arial" w:hAnsi="Arial" w:cs="Arial"/>
          <w:sz w:val="22"/>
          <w:szCs w:val="22"/>
        </w:rPr>
      </w:pPr>
    </w:p>
    <w:p w14:paraId="3F218DEF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E80C26E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51CA6147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2FB27DEC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7A51B8D1" w14:textId="3A2FA2F1" w:rsidR="00225937" w:rsidRPr="00A671A4" w:rsidRDefault="00225937" w:rsidP="00934C29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Numa consulta de </w:t>
      </w:r>
      <w:r w:rsidR="005D4342" w:rsidRPr="00A671A4">
        <w:rPr>
          <w:rFonts w:ascii="Arial" w:hAnsi="Arial" w:cs="Arial"/>
          <w:sz w:val="22"/>
          <w:szCs w:val="22"/>
        </w:rPr>
        <w:t>rotina</w:t>
      </w:r>
      <w:r w:rsidRPr="00A671A4">
        <w:rPr>
          <w:rFonts w:ascii="Arial" w:hAnsi="Arial" w:cs="Arial"/>
          <w:sz w:val="22"/>
          <w:szCs w:val="22"/>
        </w:rPr>
        <w:t xml:space="preserve"> o médico de família avisa o </w:t>
      </w:r>
      <w:r w:rsidR="00176B95" w:rsidRPr="00A671A4">
        <w:rPr>
          <w:rFonts w:ascii="Arial" w:hAnsi="Arial" w:cs="Arial"/>
          <w:sz w:val="22"/>
          <w:szCs w:val="22"/>
        </w:rPr>
        <w:t>S</w:t>
      </w:r>
      <w:r w:rsidRPr="00A671A4">
        <w:rPr>
          <w:rFonts w:ascii="Arial" w:hAnsi="Arial" w:cs="Arial"/>
          <w:sz w:val="22"/>
          <w:szCs w:val="22"/>
        </w:rPr>
        <w:t xml:space="preserve">r. </w:t>
      </w:r>
      <w:r w:rsidR="00176B95" w:rsidRPr="00A671A4">
        <w:rPr>
          <w:rFonts w:ascii="Arial" w:hAnsi="Arial" w:cs="Arial"/>
          <w:sz w:val="22"/>
          <w:szCs w:val="22"/>
        </w:rPr>
        <w:t>João</w:t>
      </w:r>
      <w:r w:rsidRPr="00A671A4">
        <w:rPr>
          <w:rFonts w:ascii="Arial" w:hAnsi="Arial" w:cs="Arial"/>
          <w:sz w:val="22"/>
          <w:szCs w:val="22"/>
        </w:rPr>
        <w:t xml:space="preserve"> </w:t>
      </w:r>
      <w:r w:rsidR="005D4342" w:rsidRPr="00A671A4">
        <w:rPr>
          <w:rFonts w:ascii="Arial" w:hAnsi="Arial" w:cs="Arial"/>
          <w:sz w:val="22"/>
          <w:szCs w:val="22"/>
        </w:rPr>
        <w:t>que</w:t>
      </w:r>
      <w:r w:rsidRPr="00A671A4">
        <w:rPr>
          <w:rFonts w:ascii="Arial" w:hAnsi="Arial" w:cs="Arial"/>
          <w:sz w:val="22"/>
          <w:szCs w:val="22"/>
        </w:rPr>
        <w:t xml:space="preserve"> ele está a fica</w:t>
      </w:r>
      <w:r w:rsidR="007B0D72" w:rsidRPr="00A671A4">
        <w:rPr>
          <w:rFonts w:ascii="Arial" w:hAnsi="Arial" w:cs="Arial"/>
          <w:sz w:val="22"/>
          <w:szCs w:val="22"/>
        </w:rPr>
        <w:t>r</w:t>
      </w:r>
      <w:r w:rsidRPr="00A671A4">
        <w:rPr>
          <w:rFonts w:ascii="Arial" w:hAnsi="Arial" w:cs="Arial"/>
          <w:sz w:val="22"/>
          <w:szCs w:val="22"/>
        </w:rPr>
        <w:t xml:space="preserve"> com excesso de </w:t>
      </w:r>
      <w:r w:rsidR="005D4342" w:rsidRPr="00A671A4">
        <w:rPr>
          <w:rFonts w:ascii="Arial" w:hAnsi="Arial" w:cs="Arial"/>
          <w:sz w:val="22"/>
          <w:szCs w:val="22"/>
        </w:rPr>
        <w:t>gordura</w:t>
      </w:r>
      <w:r w:rsidRPr="00A671A4">
        <w:rPr>
          <w:rFonts w:ascii="Arial" w:hAnsi="Arial" w:cs="Arial"/>
          <w:sz w:val="22"/>
          <w:szCs w:val="22"/>
        </w:rPr>
        <w:t xml:space="preserve"> e que, para melhora a sua saúde, vai fazer uma dieta para perder peso, cerca de 10 kg.</w:t>
      </w:r>
    </w:p>
    <w:p w14:paraId="4811A578" w14:textId="75B87BB7" w:rsidR="00225937" w:rsidRPr="00A671A4" w:rsidRDefault="00225937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Identifique a incorreção científica </w:t>
      </w:r>
      <w:r w:rsidR="005D4342" w:rsidRPr="00A671A4">
        <w:rPr>
          <w:rFonts w:ascii="Arial" w:hAnsi="Arial" w:cs="Arial"/>
          <w:sz w:val="22"/>
          <w:szCs w:val="22"/>
        </w:rPr>
        <w:t>existente</w:t>
      </w:r>
      <w:r w:rsidRPr="00A671A4">
        <w:rPr>
          <w:rFonts w:ascii="Arial" w:hAnsi="Arial" w:cs="Arial"/>
          <w:sz w:val="22"/>
          <w:szCs w:val="22"/>
        </w:rPr>
        <w:t xml:space="preserve"> na prescrição do médico e explique se essa incorreção altera a dieta que o </w:t>
      </w:r>
      <w:r w:rsidR="00176B95" w:rsidRPr="00A671A4">
        <w:rPr>
          <w:rFonts w:ascii="Arial" w:hAnsi="Arial" w:cs="Arial"/>
          <w:sz w:val="22"/>
          <w:szCs w:val="22"/>
        </w:rPr>
        <w:t>S</w:t>
      </w:r>
      <w:r w:rsidRPr="00A671A4">
        <w:rPr>
          <w:rFonts w:ascii="Arial" w:hAnsi="Arial" w:cs="Arial"/>
          <w:sz w:val="22"/>
          <w:szCs w:val="22"/>
        </w:rPr>
        <w:t xml:space="preserve">r. </w:t>
      </w:r>
      <w:r w:rsidR="00176B95" w:rsidRPr="00A671A4">
        <w:rPr>
          <w:rFonts w:ascii="Arial" w:hAnsi="Arial" w:cs="Arial"/>
          <w:sz w:val="22"/>
          <w:szCs w:val="22"/>
        </w:rPr>
        <w:t>João</w:t>
      </w:r>
      <w:r w:rsidRPr="00A671A4">
        <w:rPr>
          <w:rFonts w:ascii="Arial" w:hAnsi="Arial" w:cs="Arial"/>
          <w:sz w:val="22"/>
          <w:szCs w:val="22"/>
        </w:rPr>
        <w:t xml:space="preserve"> deve seguir.</w:t>
      </w:r>
    </w:p>
    <w:p w14:paraId="7962272B" w14:textId="77777777" w:rsidR="00C975C9" w:rsidRPr="00A671A4" w:rsidRDefault="00C975C9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E219164" w14:textId="77777777" w:rsidR="00A671A4" w:rsidRDefault="00A671A4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074F677" w14:textId="77777777" w:rsidR="00A671A4" w:rsidRPr="00A671A4" w:rsidRDefault="00A671A4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30B01018" w14:textId="77777777" w:rsidR="00A671A4" w:rsidRPr="00A671A4" w:rsidRDefault="00A671A4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05370F18" w14:textId="77777777" w:rsidR="00A671A4" w:rsidRPr="00A671A4" w:rsidRDefault="00A671A4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498D3EBC" w14:textId="77777777" w:rsidR="00A671A4" w:rsidRPr="00A671A4" w:rsidRDefault="00A671A4" w:rsidP="00225937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65214980" w14:textId="13CF0311" w:rsidR="00225937" w:rsidRPr="00A671A4" w:rsidRDefault="00225937" w:rsidP="00225937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Calcule a intensidade da força gravítica entre a Terra e a Lua. Pesquise os dados necessários.</w:t>
      </w:r>
    </w:p>
    <w:p w14:paraId="5381310D" w14:textId="77777777" w:rsidR="00742ACB" w:rsidRPr="00A671A4" w:rsidRDefault="00742ACB" w:rsidP="00742ACB">
      <w:pPr>
        <w:rPr>
          <w:rFonts w:ascii="Arial" w:hAnsi="Arial" w:cs="Arial"/>
          <w:sz w:val="22"/>
          <w:szCs w:val="22"/>
        </w:rPr>
      </w:pPr>
    </w:p>
    <w:p w14:paraId="421A0D81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11AE3695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75FAE10B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0FA97A7D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53E63B80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152BF72F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42142F6F" w14:textId="2FE24D58" w:rsidR="00225937" w:rsidRPr="00A671A4" w:rsidRDefault="00225937" w:rsidP="00225937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Considere dois corpos A e B, tendo A massa 100 vezes superior à de B.</w:t>
      </w:r>
    </w:p>
    <w:p w14:paraId="17BDE464" w14:textId="1E43ABEC" w:rsidR="00225937" w:rsidRPr="00A671A4" w:rsidRDefault="00225937" w:rsidP="0059310D">
      <w:pPr>
        <w:pStyle w:val="PargrafodaLista"/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Estabeleça a relação que existe entre a intensidade da interação gravítica entre a Terra e cada um </w:t>
      </w:r>
      <w:r w:rsidR="005D4342" w:rsidRPr="00A671A4">
        <w:rPr>
          <w:rFonts w:ascii="Arial" w:hAnsi="Arial" w:cs="Arial"/>
          <w:sz w:val="22"/>
          <w:szCs w:val="22"/>
        </w:rPr>
        <w:t>destes</w:t>
      </w:r>
      <w:r w:rsidRPr="00A671A4">
        <w:rPr>
          <w:rFonts w:ascii="Arial" w:hAnsi="Arial" w:cs="Arial"/>
          <w:sz w:val="22"/>
          <w:szCs w:val="22"/>
        </w:rPr>
        <w:t xml:space="preserve"> dois corpos, se </w:t>
      </w:r>
      <w:r w:rsidR="005D4342" w:rsidRPr="00A671A4">
        <w:rPr>
          <w:rFonts w:ascii="Arial" w:hAnsi="Arial" w:cs="Arial"/>
          <w:sz w:val="22"/>
          <w:szCs w:val="22"/>
        </w:rPr>
        <w:t>ambos</w:t>
      </w:r>
      <w:r w:rsidRPr="00A671A4">
        <w:rPr>
          <w:rFonts w:ascii="Arial" w:hAnsi="Arial" w:cs="Arial"/>
          <w:sz w:val="22"/>
          <w:szCs w:val="22"/>
        </w:rPr>
        <w:t xml:space="preserve"> estiverem à superfície do planeta.</w:t>
      </w:r>
    </w:p>
    <w:p w14:paraId="0DD9E590" w14:textId="77777777" w:rsidR="00742ACB" w:rsidRPr="00A671A4" w:rsidRDefault="00742ACB" w:rsidP="00742ACB">
      <w:pPr>
        <w:rPr>
          <w:rFonts w:ascii="Arial" w:hAnsi="Arial" w:cs="Arial"/>
          <w:sz w:val="22"/>
          <w:szCs w:val="22"/>
        </w:rPr>
      </w:pPr>
    </w:p>
    <w:p w14:paraId="69B784E7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119F68D8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4C59C44E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0CC24959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61FF2616" w14:textId="36C17A86" w:rsidR="007B0D72" w:rsidRPr="00A671A4" w:rsidRDefault="007B0D72" w:rsidP="00153BC6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Qual a distância do centro da Terra que tem de estar o corpo A </w:t>
      </w:r>
      <w:r w:rsidR="00153BC6" w:rsidRPr="00A671A4">
        <w:rPr>
          <w:rFonts w:ascii="Arial" w:hAnsi="Arial" w:cs="Arial"/>
          <w:sz w:val="22"/>
          <w:szCs w:val="22"/>
        </w:rPr>
        <w:t xml:space="preserve">(maior massa) </w:t>
      </w:r>
      <w:r w:rsidRPr="00A671A4">
        <w:rPr>
          <w:rFonts w:ascii="Arial" w:hAnsi="Arial" w:cs="Arial"/>
          <w:sz w:val="22"/>
          <w:szCs w:val="22"/>
        </w:rPr>
        <w:t xml:space="preserve">para que tenha o mesmo valor de </w:t>
      </w:r>
      <w:r w:rsidR="00153BC6" w:rsidRPr="00A671A4">
        <w:rPr>
          <w:rFonts w:ascii="Arial" w:hAnsi="Arial" w:cs="Arial"/>
          <w:sz w:val="22"/>
          <w:szCs w:val="22"/>
        </w:rPr>
        <w:t xml:space="preserve">força gravítica </w:t>
      </w:r>
      <w:r w:rsidRPr="00A671A4">
        <w:rPr>
          <w:rFonts w:ascii="Arial" w:hAnsi="Arial" w:cs="Arial"/>
          <w:sz w:val="22"/>
          <w:szCs w:val="22"/>
        </w:rPr>
        <w:t>do corpo B à superfície da Terra”</w:t>
      </w:r>
    </w:p>
    <w:p w14:paraId="5722551E" w14:textId="77777777" w:rsidR="00A671A4" w:rsidRPr="00A671A4" w:rsidRDefault="00A671A4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327DCAD9" w14:textId="77777777" w:rsidR="00A671A4" w:rsidRPr="00A671A4" w:rsidRDefault="00A671A4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34337A93" w14:textId="77777777" w:rsidR="00A671A4" w:rsidRPr="00A671A4" w:rsidRDefault="00A671A4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26B32E0F" w14:textId="77777777" w:rsidR="00A671A4" w:rsidRPr="00A671A4" w:rsidRDefault="00A671A4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2B005AC8" w14:textId="77777777" w:rsidR="00A671A4" w:rsidRPr="00A671A4" w:rsidRDefault="00A671A4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7CCCF942" w14:textId="77777777" w:rsidR="00A671A4" w:rsidRPr="00A671A4" w:rsidRDefault="00A671A4" w:rsidP="005D4342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0640C658" w14:textId="47A76B52" w:rsidR="005D4342" w:rsidRPr="00A671A4" w:rsidRDefault="005D4342" w:rsidP="005D4342">
      <w:pPr>
        <w:ind w:right="-426"/>
        <w:rPr>
          <w:rFonts w:ascii="Arial" w:hAnsi="Arial" w:cs="Arial"/>
          <w:b/>
          <w:bCs/>
          <w:szCs w:val="22"/>
          <w:u w:val="single"/>
        </w:rPr>
      </w:pPr>
      <w:r w:rsidRPr="00A671A4">
        <w:rPr>
          <w:rFonts w:ascii="Arial" w:hAnsi="Arial" w:cs="Arial"/>
          <w:b/>
          <w:bCs/>
          <w:sz w:val="22"/>
          <w:u w:val="single"/>
        </w:rPr>
        <w:t>1.2.3. Pares ação-reação e terceira lei de Newton</w:t>
      </w:r>
    </w:p>
    <w:p w14:paraId="36E684AF" w14:textId="1BA0940F" w:rsidR="00225937" w:rsidRPr="00A671A4" w:rsidRDefault="00742ACB" w:rsidP="00225937">
      <w:p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49536" behindDoc="1" locked="0" layoutInCell="1" allowOverlap="1" wp14:anchorId="3CC47228" wp14:editId="46B34E70">
            <wp:simplePos x="0" y="0"/>
            <wp:positionH relativeFrom="column">
              <wp:posOffset>3636010</wp:posOffset>
            </wp:positionH>
            <wp:positionV relativeFrom="paragraph">
              <wp:posOffset>5080</wp:posOffset>
            </wp:positionV>
            <wp:extent cx="2644726" cy="1074420"/>
            <wp:effectExtent l="0" t="0" r="3810" b="0"/>
            <wp:wrapTight wrapText="bothSides">
              <wp:wrapPolygon edited="0">
                <wp:start x="0" y="0"/>
                <wp:lineTo x="0" y="21064"/>
                <wp:lineTo x="21476" y="21064"/>
                <wp:lineTo x="21476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12 exercícios_Page_02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726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C4A22" w14:textId="09159277" w:rsidR="00C5567B" w:rsidRPr="00A671A4" w:rsidRDefault="005D4342" w:rsidP="005D4342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Um bloco de 2,0 kg foi puxado ao longo de um plano inclinado, sem atrito, como se indica na figura.</w:t>
      </w:r>
    </w:p>
    <w:p w14:paraId="03DFB9B3" w14:textId="3B74092D" w:rsidR="005D4342" w:rsidRPr="00A671A4" w:rsidRDefault="005D4342" w:rsidP="005D4342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Represente todas as forças aplicadas no bloco e caraterize os respetivos pares ação reação.</w:t>
      </w:r>
    </w:p>
    <w:p w14:paraId="2E453638" w14:textId="77B3043D" w:rsidR="007F4B0E" w:rsidRPr="00A671A4" w:rsidRDefault="007F4B0E" w:rsidP="00A671A4">
      <w:pPr>
        <w:rPr>
          <w:rFonts w:ascii="Arial" w:hAnsi="Arial" w:cs="Arial"/>
          <w:sz w:val="22"/>
          <w:szCs w:val="22"/>
        </w:rPr>
      </w:pPr>
    </w:p>
    <w:p w14:paraId="309A298D" w14:textId="77777777" w:rsidR="00A671A4" w:rsidRPr="00A671A4" w:rsidRDefault="00A671A4" w:rsidP="00A671A4">
      <w:pPr>
        <w:rPr>
          <w:rFonts w:ascii="Arial" w:hAnsi="Arial" w:cs="Arial"/>
          <w:sz w:val="22"/>
          <w:szCs w:val="22"/>
        </w:rPr>
      </w:pPr>
    </w:p>
    <w:p w14:paraId="2538DDE4" w14:textId="77777777" w:rsidR="00A671A4" w:rsidRPr="00A671A4" w:rsidRDefault="00A671A4" w:rsidP="00A671A4">
      <w:pPr>
        <w:rPr>
          <w:rFonts w:ascii="Arial" w:hAnsi="Arial" w:cs="Arial"/>
          <w:sz w:val="22"/>
          <w:szCs w:val="22"/>
        </w:rPr>
      </w:pPr>
    </w:p>
    <w:p w14:paraId="66E72659" w14:textId="77777777" w:rsidR="00A671A4" w:rsidRPr="00A671A4" w:rsidRDefault="00A671A4" w:rsidP="00A671A4">
      <w:pPr>
        <w:rPr>
          <w:rFonts w:ascii="Arial" w:hAnsi="Arial" w:cs="Arial"/>
          <w:sz w:val="22"/>
          <w:szCs w:val="22"/>
        </w:rPr>
      </w:pPr>
    </w:p>
    <w:p w14:paraId="7FB223B4" w14:textId="0BF8E7F4" w:rsidR="005D4342" w:rsidRDefault="005D4342" w:rsidP="005D4342">
      <w:pPr>
        <w:pStyle w:val="PargrafodaLista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Quando chegou ao plano horizontal, o bloco foi deixado em repouso. Nessas circunstâncias poder-se-á dizer que o peso e a normal constituíram um par ação-reação? Justifique.</w:t>
      </w:r>
    </w:p>
    <w:p w14:paraId="4BCBABF8" w14:textId="77777777" w:rsidR="00A671A4" w:rsidRDefault="00A671A4" w:rsidP="00A671A4">
      <w:pPr>
        <w:rPr>
          <w:rFonts w:ascii="Arial" w:hAnsi="Arial" w:cs="Arial"/>
          <w:sz w:val="22"/>
          <w:szCs w:val="22"/>
        </w:rPr>
      </w:pPr>
    </w:p>
    <w:p w14:paraId="13E4F58D" w14:textId="77777777" w:rsidR="00A671A4" w:rsidRDefault="00A671A4" w:rsidP="00A671A4">
      <w:pPr>
        <w:rPr>
          <w:rFonts w:ascii="Arial" w:hAnsi="Arial" w:cs="Arial"/>
          <w:sz w:val="22"/>
          <w:szCs w:val="22"/>
        </w:rPr>
      </w:pPr>
    </w:p>
    <w:p w14:paraId="6E1C0ADF" w14:textId="77777777" w:rsidR="00A671A4" w:rsidRPr="00A671A4" w:rsidRDefault="00A671A4" w:rsidP="00A671A4">
      <w:pPr>
        <w:rPr>
          <w:rFonts w:ascii="Arial" w:hAnsi="Arial" w:cs="Arial"/>
          <w:sz w:val="22"/>
          <w:szCs w:val="22"/>
        </w:rPr>
      </w:pPr>
    </w:p>
    <w:p w14:paraId="3B868D9E" w14:textId="43816EF6" w:rsidR="005D4342" w:rsidRPr="00A671A4" w:rsidRDefault="005D4342" w:rsidP="005D4342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lastRenderedPageBreak/>
        <w:t xml:space="preserve">Um jovem pontapeia uma bola. Com base na 3.ª lei de Newton, compare a força que o rapaz aplicou na bola com a força que, </w:t>
      </w:r>
      <w:r w:rsidR="00742ACB" w:rsidRPr="00A671A4">
        <w:rPr>
          <w:rFonts w:ascii="Arial" w:hAnsi="Arial" w:cs="Arial"/>
          <w:sz w:val="22"/>
          <w:szCs w:val="22"/>
        </w:rPr>
        <w:t>simultaneamente</w:t>
      </w:r>
      <w:r w:rsidRPr="00A671A4">
        <w:rPr>
          <w:rFonts w:ascii="Arial" w:hAnsi="Arial" w:cs="Arial"/>
          <w:sz w:val="22"/>
          <w:szCs w:val="22"/>
        </w:rPr>
        <w:t>, a bola aplicou no pé do rapaz.</w:t>
      </w:r>
    </w:p>
    <w:p w14:paraId="305D9CCB" w14:textId="77777777" w:rsidR="00742ACB" w:rsidRDefault="00742ACB" w:rsidP="00742ACB">
      <w:pPr>
        <w:rPr>
          <w:rFonts w:ascii="Arial" w:hAnsi="Arial" w:cs="Arial"/>
          <w:sz w:val="22"/>
          <w:szCs w:val="22"/>
        </w:rPr>
      </w:pPr>
    </w:p>
    <w:p w14:paraId="673E4CEC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6782DB30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65C4EB1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21854779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488A8AA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4EF9D605" w14:textId="348919A2" w:rsidR="005D4342" w:rsidRPr="00A671A4" w:rsidRDefault="005D4342" w:rsidP="005D4342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Todos os </w:t>
      </w:r>
      <w:r w:rsidR="00742ACB" w:rsidRPr="00A671A4">
        <w:rPr>
          <w:rFonts w:ascii="Arial" w:hAnsi="Arial" w:cs="Arial"/>
          <w:sz w:val="22"/>
          <w:szCs w:val="22"/>
        </w:rPr>
        <w:t>corpos</w:t>
      </w:r>
      <w:r w:rsidRPr="00A671A4">
        <w:rPr>
          <w:rFonts w:ascii="Arial" w:hAnsi="Arial" w:cs="Arial"/>
          <w:sz w:val="22"/>
          <w:szCs w:val="22"/>
        </w:rPr>
        <w:t xml:space="preserve"> à superfície da Terra, ou perto dela, têm peso.</w:t>
      </w:r>
    </w:p>
    <w:p w14:paraId="1322FF26" w14:textId="5B202E92" w:rsidR="005D4342" w:rsidRPr="00A671A4" w:rsidRDefault="005D4342" w:rsidP="00742AC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Qual é a origem desta força?</w:t>
      </w:r>
    </w:p>
    <w:p w14:paraId="2465AB9E" w14:textId="77777777" w:rsidR="0059310D" w:rsidRDefault="0059310D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3E6255EC" w14:textId="77777777" w:rsid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F797719" w14:textId="77777777" w:rsid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08872DC" w14:textId="77777777" w:rsidR="00A671A4" w:rsidRP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3D39885F" w14:textId="4253EEDD" w:rsidR="005D4342" w:rsidRPr="00A671A4" w:rsidRDefault="005D4342" w:rsidP="00742AC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Onde está aplicada a força que constitui com o peso um par </w:t>
      </w:r>
      <w:r w:rsidR="00742ACB" w:rsidRPr="00A671A4">
        <w:rPr>
          <w:rFonts w:ascii="Arial" w:hAnsi="Arial" w:cs="Arial"/>
          <w:sz w:val="22"/>
          <w:szCs w:val="22"/>
        </w:rPr>
        <w:t>ação-reação?</w:t>
      </w:r>
    </w:p>
    <w:p w14:paraId="28FF60A4" w14:textId="77777777" w:rsidR="00742ACB" w:rsidRDefault="00742ACB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0AF2D29B" w14:textId="77777777" w:rsid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5719F712" w14:textId="77777777" w:rsid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8D0C8AF" w14:textId="77777777" w:rsid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B0C3653" w14:textId="77777777" w:rsidR="00A671A4" w:rsidRPr="00A671A4" w:rsidRDefault="00A671A4" w:rsidP="00742ACB">
      <w:pPr>
        <w:pStyle w:val="PargrafodaLista"/>
        <w:ind w:left="360"/>
        <w:rPr>
          <w:rFonts w:ascii="Arial" w:hAnsi="Arial" w:cs="Arial"/>
          <w:sz w:val="22"/>
          <w:szCs w:val="22"/>
        </w:rPr>
      </w:pPr>
    </w:p>
    <w:p w14:paraId="177524E0" w14:textId="377EFF0D" w:rsidR="00742ACB" w:rsidRPr="00A671A4" w:rsidRDefault="00742ACB" w:rsidP="00742ACB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Com base na 3.ª lei de Newton, explique como é que os kayaks são impulsionados para a frente.</w:t>
      </w:r>
    </w:p>
    <w:p w14:paraId="5BE6097D" w14:textId="18479D34" w:rsidR="00742ACB" w:rsidRDefault="00A671A4" w:rsidP="00742ACB">
      <w:pPr>
        <w:rPr>
          <w:rFonts w:ascii="Arial" w:hAnsi="Arial" w:cs="Arial"/>
          <w:sz w:val="22"/>
          <w:szCs w:val="22"/>
        </w:rPr>
      </w:pPr>
      <w:r w:rsidRPr="00A671A4">
        <w:rPr>
          <w:noProof/>
        </w:rPr>
        <w:drawing>
          <wp:anchor distT="0" distB="0" distL="114300" distR="114300" simplePos="0" relativeHeight="251666944" behindDoc="0" locked="0" layoutInCell="1" allowOverlap="1" wp14:anchorId="2A7FFF3B" wp14:editId="005E1071">
            <wp:simplePos x="0" y="0"/>
            <wp:positionH relativeFrom="margin">
              <wp:align>right</wp:align>
            </wp:positionH>
            <wp:positionV relativeFrom="paragraph">
              <wp:posOffset>123971</wp:posOffset>
            </wp:positionV>
            <wp:extent cx="436523" cy="1724130"/>
            <wp:effectExtent l="0" t="0" r="0" b="0"/>
            <wp:wrapNone/>
            <wp:docPr id="99293646" name="Imagem 1" descr="Uma imagem com candeeiro, Luminária, luz, pos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93646" name="Imagem 1" descr="Uma imagem com candeeiro, Luminária, luz, poste&#10;&#10;Descrição gerada automaticamente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23" cy="1724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4656A9" w14:textId="066DF8BC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6A9B9FFB" w14:textId="48905E38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9260A39" w14:textId="47372931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09CDF139" w14:textId="4DE9AABB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27144AEF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14C2A5E1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317D3E9A" w14:textId="5862FDA3" w:rsidR="00742ACB" w:rsidRPr="00A671A4" w:rsidRDefault="00742ACB" w:rsidP="00742ACB">
      <w:pPr>
        <w:pStyle w:val="PargrafodaLista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Uma lâmpada de 100 g está suspensa do teto de uma sala.</w:t>
      </w:r>
      <w:r w:rsidR="00A671A4" w:rsidRPr="00A671A4">
        <w:rPr>
          <w:noProof/>
        </w:rPr>
        <w:t xml:space="preserve"> </w:t>
      </w:r>
    </w:p>
    <w:p w14:paraId="73855520" w14:textId="78B59A5B" w:rsidR="00742ACB" w:rsidRPr="00A671A4" w:rsidRDefault="00742ACB" w:rsidP="00742AC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Represente as forças aplicadas na lâmpada.</w:t>
      </w:r>
    </w:p>
    <w:p w14:paraId="4FE434F1" w14:textId="16ED4E70" w:rsidR="00742ACB" w:rsidRDefault="00742ACB" w:rsidP="00FC2EB3">
      <w:pPr>
        <w:ind w:firstLine="709"/>
        <w:rPr>
          <w:rFonts w:ascii="Arial" w:hAnsi="Arial" w:cs="Arial"/>
          <w:sz w:val="22"/>
          <w:szCs w:val="22"/>
        </w:rPr>
      </w:pPr>
    </w:p>
    <w:p w14:paraId="5109145B" w14:textId="77777777" w:rsidR="00A671A4" w:rsidRDefault="00A671A4" w:rsidP="00FC2EB3">
      <w:pPr>
        <w:ind w:firstLine="709"/>
        <w:rPr>
          <w:rFonts w:ascii="Arial" w:hAnsi="Arial" w:cs="Arial"/>
          <w:sz w:val="22"/>
          <w:szCs w:val="22"/>
        </w:rPr>
      </w:pPr>
    </w:p>
    <w:p w14:paraId="25626377" w14:textId="77777777" w:rsidR="00A671A4" w:rsidRDefault="00A671A4" w:rsidP="00FC2EB3">
      <w:pPr>
        <w:ind w:firstLine="709"/>
        <w:rPr>
          <w:rFonts w:ascii="Arial" w:hAnsi="Arial" w:cs="Arial"/>
          <w:sz w:val="22"/>
          <w:szCs w:val="22"/>
        </w:rPr>
      </w:pPr>
    </w:p>
    <w:p w14:paraId="5B582B4C" w14:textId="77777777" w:rsidR="00A671A4" w:rsidRPr="00A671A4" w:rsidRDefault="00A671A4" w:rsidP="00FC2EB3">
      <w:pPr>
        <w:ind w:firstLine="709"/>
        <w:rPr>
          <w:rFonts w:ascii="Arial" w:hAnsi="Arial" w:cs="Arial"/>
          <w:sz w:val="22"/>
          <w:szCs w:val="22"/>
        </w:rPr>
      </w:pPr>
    </w:p>
    <w:p w14:paraId="21D0F3D6" w14:textId="77777777" w:rsidR="001312BB" w:rsidRPr="00A671A4" w:rsidRDefault="001312BB" w:rsidP="00742ACB">
      <w:pPr>
        <w:rPr>
          <w:rFonts w:ascii="Arial" w:hAnsi="Arial" w:cs="Arial"/>
          <w:sz w:val="22"/>
          <w:szCs w:val="22"/>
        </w:rPr>
      </w:pPr>
    </w:p>
    <w:p w14:paraId="26D81CEB" w14:textId="2306D77B" w:rsidR="00742ACB" w:rsidRPr="00A671A4" w:rsidRDefault="00742ACB" w:rsidP="00742ACB">
      <w:pPr>
        <w:pStyle w:val="PargrafodaLista"/>
        <w:numPr>
          <w:ilvl w:val="1"/>
          <w:numId w:val="33"/>
        </w:numPr>
        <w:ind w:left="993" w:hanging="633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Caracterize os pares ação-reação das forças indicadas na alínea anterior.</w:t>
      </w:r>
    </w:p>
    <w:p w14:paraId="0B19DF17" w14:textId="19477A4C" w:rsidR="00805229" w:rsidRDefault="00805229" w:rsidP="00742ACB">
      <w:pPr>
        <w:rPr>
          <w:rFonts w:ascii="Arial" w:hAnsi="Arial" w:cs="Arial"/>
          <w:sz w:val="22"/>
          <w:szCs w:val="22"/>
        </w:rPr>
      </w:pPr>
    </w:p>
    <w:p w14:paraId="1AF8F81A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63C8295B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179AE69E" w14:textId="77777777" w:rsid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5DDAE47C" w14:textId="77777777" w:rsidR="00A671A4" w:rsidRPr="00A671A4" w:rsidRDefault="00A671A4" w:rsidP="00742ACB">
      <w:pPr>
        <w:rPr>
          <w:rFonts w:ascii="Arial" w:hAnsi="Arial" w:cs="Arial"/>
          <w:sz w:val="22"/>
          <w:szCs w:val="22"/>
        </w:rPr>
      </w:pPr>
    </w:p>
    <w:p w14:paraId="561ED585" w14:textId="769C6284" w:rsidR="00805229" w:rsidRPr="00A671A4" w:rsidRDefault="00805229" w:rsidP="00742ACB">
      <w:pPr>
        <w:rPr>
          <w:rFonts w:ascii="Arial" w:hAnsi="Arial" w:cs="Arial"/>
          <w:sz w:val="22"/>
          <w:szCs w:val="22"/>
        </w:rPr>
      </w:pPr>
    </w:p>
    <w:p w14:paraId="711ED96E" w14:textId="0EDE0CD5" w:rsidR="00742ACB" w:rsidRPr="00A671A4" w:rsidRDefault="00FB36DE" w:rsidP="00FB36DE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Considere um corpo que desce ao longo de um plano inclinado, em condições tais que as forças dissipativas são desprezáveis.</w:t>
      </w:r>
    </w:p>
    <w:p w14:paraId="7B22AE29" w14:textId="07D2435D" w:rsidR="00FB36DE" w:rsidRPr="00A671A4" w:rsidRDefault="00FB36DE" w:rsidP="00A671A4">
      <w:pPr>
        <w:ind w:left="360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 xml:space="preserve">Em qual dos esquemas seguintes está representada a força,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F</m:t>
            </m:r>
          </m:e>
        </m:acc>
      </m:oMath>
      <w:r w:rsidRPr="00A671A4">
        <w:rPr>
          <w:rFonts w:ascii="Arial" w:hAnsi="Arial" w:cs="Arial"/>
          <w:sz w:val="22"/>
          <w:szCs w:val="22"/>
        </w:rPr>
        <w:t>, que o corpo exerce no plano inclinado?</w:t>
      </w:r>
    </w:p>
    <w:p w14:paraId="54308238" w14:textId="77777777" w:rsidR="00FB36DE" w:rsidRPr="00A671A4" w:rsidRDefault="00153BC6" w:rsidP="00FB36DE">
      <w:pPr>
        <w:contextualSpacing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671A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B724F76" wp14:editId="1F3D6FA9">
            <wp:extent cx="6226322" cy="1377932"/>
            <wp:effectExtent l="0" t="0" r="3175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8639" b="5555"/>
                    <a:stretch/>
                  </pic:blipFill>
                  <pic:spPr bwMode="auto">
                    <a:xfrm>
                      <a:off x="0" y="0"/>
                      <a:ext cx="6268097" cy="1387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29751" w14:textId="12F1755F" w:rsidR="00153BC6" w:rsidRPr="00A671A4" w:rsidRDefault="00153BC6" w:rsidP="00FB36DE">
      <w:pPr>
        <w:contextualSpacing/>
        <w:jc w:val="right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A671A4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Exame Nacional de 2021 – 2.ª Fase</w:t>
      </w:r>
    </w:p>
    <w:p w14:paraId="5EB4DB08" w14:textId="77777777" w:rsidR="00FB36DE" w:rsidRPr="00A671A4" w:rsidRDefault="00FB36DE" w:rsidP="00FB36DE">
      <w:pPr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755A3086" w14:textId="1875E7FA" w:rsidR="00153BC6" w:rsidRPr="00A671A4" w:rsidRDefault="00153BC6" w:rsidP="00153BC6">
      <w:pPr>
        <w:contextualSpacing/>
        <w:jc w:val="right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0AE83D79" w14:textId="44ED7177" w:rsidR="00427944" w:rsidRPr="00A671A4" w:rsidRDefault="00427944" w:rsidP="00427944">
      <w:pPr>
        <w:pStyle w:val="PargrafodaLista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lastRenderedPageBreak/>
        <w:t>Um automóvel encontrava-se estacionado no cimo de uma rampa, como se representa na Figura (que não está à escala), quando, acidentalmente, se destravou. Deslizou ao longo da rampa, com aceleração constante, até colidir com um motociclo que se encontrava parado.</w:t>
      </w:r>
    </w:p>
    <w:p w14:paraId="50AD2E2A" w14:textId="2200B070" w:rsidR="00D17FDC" w:rsidRPr="00A671A4" w:rsidRDefault="00427944" w:rsidP="00427944">
      <w:pPr>
        <w:ind w:left="360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Considere que, no movimento considerado, a resultante das forças dissipativas que atuaram no automóvel não foi desprezável, e considere que o automóvel pode ser representado pelo seu centro de massa (modelo da partícula material).</w:t>
      </w:r>
    </w:p>
    <w:p w14:paraId="0F63A251" w14:textId="77777777" w:rsidR="00427944" w:rsidRPr="00A671A4" w:rsidRDefault="00427944" w:rsidP="00427944">
      <w:pPr>
        <w:contextualSpacing/>
        <w:jc w:val="right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671A4">
        <w:rPr>
          <w:noProof/>
        </w:rPr>
        <w:drawing>
          <wp:inline distT="0" distB="0" distL="0" distR="0" wp14:anchorId="4BFB2EC7" wp14:editId="69553886">
            <wp:extent cx="5264980" cy="1133945"/>
            <wp:effectExtent l="0" t="0" r="0" b="9525"/>
            <wp:docPr id="1907753106" name="Imagem 1" descr="Uma imagem com esboç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753106" name="Imagem 1" descr="Uma imagem com esboço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9022" cy="113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66CB9" w14:textId="05119A93" w:rsidR="00427944" w:rsidRPr="00A671A4" w:rsidRDefault="00427944" w:rsidP="00427944">
      <w:pPr>
        <w:contextualSpacing/>
        <w:jc w:val="right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A671A4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Exame Nacional de 2020 – 2.ª fase</w:t>
      </w:r>
    </w:p>
    <w:p w14:paraId="351DE01D" w14:textId="4145F629" w:rsidR="00427944" w:rsidRPr="00A671A4" w:rsidRDefault="00427944" w:rsidP="00427944">
      <w:pPr>
        <w:contextualSpacing/>
        <w:jc w:val="center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62A6FD2F" w14:textId="0224EC3C" w:rsidR="00427944" w:rsidRPr="00A671A4" w:rsidRDefault="00427944" w:rsidP="0011395C">
      <w:pPr>
        <w:pStyle w:val="PargrafodaLista"/>
        <w:numPr>
          <w:ilvl w:val="1"/>
          <w:numId w:val="33"/>
        </w:numPr>
        <w:ind w:left="709" w:hanging="491"/>
        <w:rPr>
          <w:rFonts w:ascii="Arial" w:eastAsiaTheme="minorHAnsi" w:hAnsi="Arial" w:cs="Arial"/>
          <w:sz w:val="22"/>
          <w:szCs w:val="22"/>
          <w:lang w:eastAsia="en-US"/>
        </w:rPr>
      </w:pPr>
      <w:r w:rsidRPr="00A671A4">
        <w:rPr>
          <w:rFonts w:ascii="Arial" w:hAnsi="Arial" w:cs="Arial"/>
          <w:sz w:val="22"/>
          <w:szCs w:val="22"/>
        </w:rPr>
        <w:t>Considere</w:t>
      </w:r>
      <w:r w:rsidRPr="00A671A4">
        <w:rPr>
          <w:rFonts w:ascii="Arial" w:eastAsiaTheme="minorHAnsi" w:hAnsi="Arial" w:cs="Arial"/>
          <w:sz w:val="22"/>
          <w:szCs w:val="22"/>
          <w:lang w:eastAsia="en-US"/>
        </w:rPr>
        <w:t xml:space="preserve"> a força </w:t>
      </w:r>
      <m:oMath>
        <m:acc>
          <m:accPr>
            <m:chr m:val="⃗"/>
            <m:ctrlPr>
              <w:rPr>
                <w:rFonts w:ascii="Cambria Math" w:eastAsiaTheme="minorHAnsi" w:hAnsi="Cambria Math" w:cs="Arial"/>
                <w:i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eastAsiaTheme="minorHAnsi" w:hAnsi="Cambria Math" w:cs="Arial"/>
                <w:sz w:val="22"/>
                <w:szCs w:val="22"/>
                <w:lang w:eastAsia="en-US"/>
              </w:rPr>
              <m:t>F</m:t>
            </m:r>
          </m:e>
        </m:acc>
      </m:oMath>
      <w:r w:rsidRPr="00A671A4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Pr="00A671A4">
        <w:rPr>
          <w:rFonts w:ascii="Arial" w:eastAsiaTheme="minorHAnsi" w:hAnsi="Arial" w:cs="Arial"/>
          <w:sz w:val="22"/>
          <w:szCs w:val="22"/>
          <w:lang w:eastAsia="en-US"/>
        </w:rPr>
        <w:t>que constitui um par ação-reação com a força normal exercida pela rampa no automóvel.</w:t>
      </w:r>
    </w:p>
    <w:p w14:paraId="6727302B" w14:textId="695D1B57" w:rsidR="00427944" w:rsidRPr="00A671A4" w:rsidRDefault="00427944" w:rsidP="00A671A4">
      <w:pPr>
        <w:ind w:left="709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A671A4">
        <w:rPr>
          <w:rFonts w:ascii="Arial" w:eastAsiaTheme="minorHAnsi" w:hAnsi="Arial" w:cs="Arial"/>
          <w:sz w:val="22"/>
          <w:szCs w:val="22"/>
          <w:lang w:eastAsia="en-US"/>
        </w:rPr>
        <w:t xml:space="preserve">A força </w:t>
      </w:r>
      <m:oMath>
        <m:acc>
          <m:accPr>
            <m:chr m:val="⃗"/>
            <m:ctrlPr>
              <w:rPr>
                <w:rFonts w:ascii="Cambria Math" w:eastAsiaTheme="minorHAnsi" w:hAnsi="Cambria Math" w:cs="Arial"/>
                <w:i/>
                <w:sz w:val="22"/>
                <w:szCs w:val="22"/>
                <w:lang w:eastAsia="en-US"/>
              </w:rPr>
            </m:ctrlPr>
          </m:accPr>
          <m:e>
            <m:r>
              <w:rPr>
                <w:rFonts w:ascii="Cambria Math" w:eastAsiaTheme="minorHAnsi" w:hAnsi="Cambria Math" w:cs="Arial"/>
                <w:sz w:val="22"/>
                <w:szCs w:val="22"/>
                <w:lang w:eastAsia="en-US"/>
              </w:rPr>
              <m:t>F</m:t>
            </m:r>
          </m:e>
        </m:acc>
      </m:oMath>
      <w:r w:rsidRPr="00A671A4">
        <w:rPr>
          <w:rFonts w:ascii="Arial" w:eastAsiaTheme="minorHAnsi" w:hAnsi="Arial" w:cs="Arial"/>
          <w:sz w:val="22"/>
          <w:szCs w:val="22"/>
          <w:lang w:eastAsia="en-US"/>
        </w:rPr>
        <w:t xml:space="preserve"> está aplicada ___________, sendo a sua intensidade ___________ </w:t>
      </w:r>
      <w:proofErr w:type="spellStart"/>
      <w:r w:rsidRPr="00A671A4">
        <w:rPr>
          <w:rFonts w:ascii="Arial" w:eastAsiaTheme="minorHAnsi" w:hAnsi="Arial" w:cs="Arial"/>
          <w:sz w:val="22"/>
          <w:szCs w:val="22"/>
          <w:lang w:eastAsia="en-US"/>
        </w:rPr>
        <w:t>intensidade</w:t>
      </w:r>
      <w:proofErr w:type="spellEnd"/>
      <w:r w:rsidRPr="00A671A4">
        <w:rPr>
          <w:rFonts w:ascii="Arial" w:eastAsiaTheme="minorHAnsi" w:hAnsi="Arial" w:cs="Arial"/>
          <w:sz w:val="22"/>
          <w:szCs w:val="22"/>
          <w:lang w:eastAsia="en-US"/>
        </w:rPr>
        <w:t xml:space="preserve"> da força gravítica que atua no automóvel.</w:t>
      </w:r>
    </w:p>
    <w:p w14:paraId="69403A10" w14:textId="62D9ABDE" w:rsidR="00427944" w:rsidRPr="00A671A4" w:rsidRDefault="00427944" w:rsidP="00A671A4">
      <w:pPr>
        <w:pStyle w:val="PargrafodaLista"/>
        <w:numPr>
          <w:ilvl w:val="0"/>
          <w:numId w:val="42"/>
        </w:numPr>
        <w:ind w:left="1134"/>
        <w:rPr>
          <w:rFonts w:ascii="Arial" w:eastAsiaTheme="minorHAnsi" w:hAnsi="Arial" w:cs="Arial"/>
          <w:sz w:val="22"/>
          <w:szCs w:val="22"/>
          <w:lang w:eastAsia="en-US"/>
        </w:rPr>
      </w:pPr>
      <w:r w:rsidRPr="00A671A4">
        <w:rPr>
          <w:rFonts w:ascii="Arial" w:eastAsiaTheme="minorHAnsi" w:hAnsi="Arial" w:cs="Arial"/>
          <w:sz w:val="22"/>
          <w:szCs w:val="22"/>
          <w:lang w:eastAsia="en-US"/>
        </w:rPr>
        <w:t xml:space="preserve">na rampa ... menor do que a </w:t>
      </w:r>
    </w:p>
    <w:p w14:paraId="656FCBDE" w14:textId="2902EA3E" w:rsidR="00427944" w:rsidRPr="00A671A4" w:rsidRDefault="00427944" w:rsidP="00A671A4">
      <w:pPr>
        <w:pStyle w:val="PargrafodaLista"/>
        <w:numPr>
          <w:ilvl w:val="0"/>
          <w:numId w:val="42"/>
        </w:numPr>
        <w:ind w:left="1134"/>
        <w:rPr>
          <w:rFonts w:ascii="Arial" w:eastAsiaTheme="minorHAnsi" w:hAnsi="Arial" w:cs="Arial"/>
          <w:sz w:val="22"/>
          <w:szCs w:val="22"/>
          <w:lang w:eastAsia="en-US"/>
        </w:rPr>
      </w:pPr>
      <w:r w:rsidRPr="00A671A4">
        <w:rPr>
          <w:rFonts w:ascii="Arial" w:eastAsiaTheme="minorHAnsi" w:hAnsi="Arial" w:cs="Arial"/>
          <w:sz w:val="22"/>
          <w:szCs w:val="22"/>
          <w:lang w:eastAsia="en-US"/>
        </w:rPr>
        <w:t>na rampa ... igual à</w:t>
      </w:r>
    </w:p>
    <w:p w14:paraId="0C458BEC" w14:textId="0A5FCE77" w:rsidR="00427944" w:rsidRPr="00A671A4" w:rsidRDefault="00427944" w:rsidP="00A671A4">
      <w:pPr>
        <w:pStyle w:val="PargrafodaLista"/>
        <w:numPr>
          <w:ilvl w:val="0"/>
          <w:numId w:val="42"/>
        </w:numPr>
        <w:ind w:left="1134"/>
        <w:rPr>
          <w:rFonts w:ascii="Arial" w:eastAsiaTheme="minorHAnsi" w:hAnsi="Arial" w:cs="Arial"/>
          <w:sz w:val="22"/>
          <w:szCs w:val="22"/>
          <w:lang w:eastAsia="en-US"/>
        </w:rPr>
      </w:pPr>
      <w:r w:rsidRPr="00A671A4">
        <w:rPr>
          <w:rFonts w:ascii="Arial" w:eastAsiaTheme="minorHAnsi" w:hAnsi="Arial" w:cs="Arial"/>
          <w:sz w:val="22"/>
          <w:szCs w:val="22"/>
          <w:lang w:eastAsia="en-US"/>
        </w:rPr>
        <w:t xml:space="preserve">no automóvel ... menor do que a </w:t>
      </w:r>
    </w:p>
    <w:p w14:paraId="3B662318" w14:textId="173C99A0" w:rsidR="00427944" w:rsidRPr="00A671A4" w:rsidRDefault="00427944" w:rsidP="00A671A4">
      <w:pPr>
        <w:pStyle w:val="PargrafodaLista"/>
        <w:numPr>
          <w:ilvl w:val="0"/>
          <w:numId w:val="42"/>
        </w:numPr>
        <w:ind w:left="1134"/>
        <w:rPr>
          <w:rFonts w:ascii="Arial" w:eastAsiaTheme="minorHAnsi" w:hAnsi="Arial" w:cs="Arial"/>
          <w:sz w:val="22"/>
          <w:szCs w:val="22"/>
          <w:lang w:eastAsia="en-US"/>
        </w:rPr>
      </w:pPr>
      <w:r w:rsidRPr="00A671A4">
        <w:rPr>
          <w:rFonts w:ascii="Arial" w:eastAsiaTheme="minorHAnsi" w:hAnsi="Arial" w:cs="Arial"/>
          <w:sz w:val="22"/>
          <w:szCs w:val="22"/>
          <w:lang w:eastAsia="en-US"/>
        </w:rPr>
        <w:t>no automóvel ... igual à</w:t>
      </w:r>
    </w:p>
    <w:p w14:paraId="19B18AEA" w14:textId="4B92F540" w:rsidR="00153BC6" w:rsidRDefault="00153BC6" w:rsidP="00153BC6">
      <w:pPr>
        <w:contextualSpacing/>
        <w:rPr>
          <w:rFonts w:ascii="Arial" w:hAnsi="Arial" w:cs="Arial"/>
          <w:sz w:val="22"/>
          <w:szCs w:val="22"/>
        </w:rPr>
      </w:pPr>
    </w:p>
    <w:p w14:paraId="577573FF" w14:textId="77777777" w:rsidR="00A671A4" w:rsidRPr="00A671A4" w:rsidRDefault="00A671A4" w:rsidP="00153BC6">
      <w:pPr>
        <w:contextualSpacing/>
        <w:rPr>
          <w:rFonts w:ascii="Arial" w:hAnsi="Arial" w:cs="Arial"/>
          <w:sz w:val="22"/>
          <w:szCs w:val="22"/>
        </w:rPr>
      </w:pPr>
    </w:p>
    <w:p w14:paraId="76C95F21" w14:textId="77777777" w:rsidR="00153BC6" w:rsidRPr="00A671A4" w:rsidRDefault="00153BC6" w:rsidP="0011395C">
      <w:pPr>
        <w:rPr>
          <w:rFonts w:ascii="Arial" w:hAnsi="Arial" w:cs="Arial"/>
          <w:sz w:val="22"/>
          <w:szCs w:val="22"/>
        </w:rPr>
      </w:pPr>
    </w:p>
    <w:p w14:paraId="265370FF" w14:textId="7B1DBD8B" w:rsidR="00153BC6" w:rsidRPr="00A671A4" w:rsidRDefault="00153BC6" w:rsidP="00153BC6">
      <w:pPr>
        <w:contextualSpacing/>
        <w:rPr>
          <w:rFonts w:ascii="Arial" w:hAnsi="Arial" w:cs="Arial"/>
          <w:sz w:val="22"/>
          <w:szCs w:val="22"/>
        </w:rPr>
      </w:pPr>
    </w:p>
    <w:p w14:paraId="5D00F81E" w14:textId="06273377" w:rsidR="00427944" w:rsidRPr="00A671A4" w:rsidRDefault="00427944" w:rsidP="0011395C">
      <w:pPr>
        <w:pStyle w:val="PargrafodaLista"/>
        <w:numPr>
          <w:ilvl w:val="1"/>
          <w:numId w:val="33"/>
        </w:numPr>
        <w:ind w:left="709" w:hanging="491"/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Para uma mesma distância percorrida sobre a rampa, o trabalho realizado pela força gravítica que atua no automóvel</w:t>
      </w:r>
    </w:p>
    <w:p w14:paraId="093B6D4B" w14:textId="0EB820D0" w:rsidR="00427944" w:rsidRPr="00A671A4" w:rsidRDefault="00427944" w:rsidP="0011395C">
      <w:pPr>
        <w:pStyle w:val="PargrafodaLista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não depende da inclinação da rampa, mas depende da massa do automóvel.</w:t>
      </w:r>
    </w:p>
    <w:p w14:paraId="47DC9A48" w14:textId="613B8BE5" w:rsidR="00427944" w:rsidRPr="00A671A4" w:rsidRDefault="00427944" w:rsidP="0011395C">
      <w:pPr>
        <w:pStyle w:val="PargrafodaLista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não depende da inclinação da rampa nem da massa do automóvel.</w:t>
      </w:r>
    </w:p>
    <w:p w14:paraId="7517934C" w14:textId="765DF7B4" w:rsidR="00427944" w:rsidRPr="00A671A4" w:rsidRDefault="00427944" w:rsidP="0011395C">
      <w:pPr>
        <w:pStyle w:val="PargrafodaLista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depende da inclinação da rampa e da massa do automóvel.</w:t>
      </w:r>
    </w:p>
    <w:p w14:paraId="762F6FAF" w14:textId="4E2548E0" w:rsidR="00427944" w:rsidRPr="00A671A4" w:rsidRDefault="00427944" w:rsidP="0011395C">
      <w:pPr>
        <w:pStyle w:val="PargrafodaLista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A671A4">
        <w:rPr>
          <w:rFonts w:ascii="Arial" w:hAnsi="Arial" w:cs="Arial"/>
          <w:sz w:val="22"/>
          <w:szCs w:val="22"/>
        </w:rPr>
        <w:t>depende da inclinação da rampa, mas não depende da massa do automóvel.</w:t>
      </w:r>
    </w:p>
    <w:p w14:paraId="4433096C" w14:textId="77777777" w:rsidR="00427944" w:rsidRPr="00A671A4" w:rsidRDefault="00427944" w:rsidP="00153BC6">
      <w:pPr>
        <w:contextualSpacing/>
        <w:rPr>
          <w:rFonts w:ascii="Arial" w:hAnsi="Arial" w:cs="Arial"/>
          <w:b/>
          <w:bCs/>
          <w:sz w:val="22"/>
          <w:szCs w:val="22"/>
        </w:rPr>
      </w:pPr>
    </w:p>
    <w:p w14:paraId="135006CB" w14:textId="77777777" w:rsidR="00153BC6" w:rsidRPr="00A671A4" w:rsidRDefault="00153BC6" w:rsidP="00225937">
      <w:pPr>
        <w:rPr>
          <w:rFonts w:ascii="Arial" w:hAnsi="Arial" w:cs="Arial"/>
          <w:sz w:val="22"/>
          <w:szCs w:val="22"/>
        </w:rPr>
      </w:pPr>
    </w:p>
    <w:sectPr w:rsidR="00153BC6" w:rsidRPr="00A671A4" w:rsidSect="00276C7B">
      <w:headerReference w:type="default" r:id="rId13"/>
      <w:footerReference w:type="default" r:id="rId14"/>
      <w:type w:val="continuous"/>
      <w:pgSz w:w="11906" w:h="16838"/>
      <w:pgMar w:top="709" w:right="1133" w:bottom="902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084D4" w14:textId="77777777" w:rsidR="00EE230C" w:rsidRDefault="00EE230C" w:rsidP="001B2E6F">
      <w:r>
        <w:separator/>
      </w:r>
    </w:p>
  </w:endnote>
  <w:endnote w:type="continuationSeparator" w:id="0">
    <w:p w14:paraId="3C092FD1" w14:textId="77777777" w:rsidR="00EE230C" w:rsidRDefault="00EE230C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276C7B" w:rsidRPr="00276C7B" w:rsidRDefault="00276C7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D5EFB" w14:textId="77777777" w:rsidR="00EE230C" w:rsidRDefault="00EE230C" w:rsidP="001B2E6F">
      <w:r>
        <w:separator/>
      </w:r>
    </w:p>
  </w:footnote>
  <w:footnote w:type="continuationSeparator" w:id="0">
    <w:p w14:paraId="5E34BBAD" w14:textId="77777777" w:rsidR="00EE230C" w:rsidRDefault="00EE230C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EB0B8" w14:textId="599BB712" w:rsidR="00276C7B" w:rsidRDefault="00276C7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  <w:p w14:paraId="45CB0CC6" w14:textId="77777777" w:rsidR="00276C7B" w:rsidRPr="00276C7B" w:rsidRDefault="00276C7B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D07A8"/>
    <w:multiLevelType w:val="hybridMultilevel"/>
    <w:tmpl w:val="D34497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57C42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" w15:restartNumberingAfterBreak="0">
    <w:nsid w:val="032D1507"/>
    <w:multiLevelType w:val="hybridMultilevel"/>
    <w:tmpl w:val="ED2EAFB6"/>
    <w:lvl w:ilvl="0" w:tplc="46242192">
      <w:start w:val="1"/>
      <w:numFmt w:val="upperLetter"/>
      <w:lvlText w:val="(%1)"/>
      <w:lvlJc w:val="left"/>
      <w:pPr>
        <w:ind w:left="181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2530" w:hanging="360"/>
      </w:pPr>
    </w:lvl>
    <w:lvl w:ilvl="2" w:tplc="0816001B" w:tentative="1">
      <w:start w:val="1"/>
      <w:numFmt w:val="lowerRoman"/>
      <w:lvlText w:val="%3."/>
      <w:lvlJc w:val="right"/>
      <w:pPr>
        <w:ind w:left="3250" w:hanging="180"/>
      </w:pPr>
    </w:lvl>
    <w:lvl w:ilvl="3" w:tplc="0816000F" w:tentative="1">
      <w:start w:val="1"/>
      <w:numFmt w:val="decimal"/>
      <w:lvlText w:val="%4."/>
      <w:lvlJc w:val="left"/>
      <w:pPr>
        <w:ind w:left="3970" w:hanging="360"/>
      </w:pPr>
    </w:lvl>
    <w:lvl w:ilvl="4" w:tplc="08160019" w:tentative="1">
      <w:start w:val="1"/>
      <w:numFmt w:val="lowerLetter"/>
      <w:lvlText w:val="%5."/>
      <w:lvlJc w:val="left"/>
      <w:pPr>
        <w:ind w:left="4690" w:hanging="360"/>
      </w:pPr>
    </w:lvl>
    <w:lvl w:ilvl="5" w:tplc="0816001B" w:tentative="1">
      <w:start w:val="1"/>
      <w:numFmt w:val="lowerRoman"/>
      <w:lvlText w:val="%6."/>
      <w:lvlJc w:val="right"/>
      <w:pPr>
        <w:ind w:left="5410" w:hanging="180"/>
      </w:pPr>
    </w:lvl>
    <w:lvl w:ilvl="6" w:tplc="0816000F" w:tentative="1">
      <w:start w:val="1"/>
      <w:numFmt w:val="decimal"/>
      <w:lvlText w:val="%7."/>
      <w:lvlJc w:val="left"/>
      <w:pPr>
        <w:ind w:left="6130" w:hanging="360"/>
      </w:pPr>
    </w:lvl>
    <w:lvl w:ilvl="7" w:tplc="08160019" w:tentative="1">
      <w:start w:val="1"/>
      <w:numFmt w:val="lowerLetter"/>
      <w:lvlText w:val="%8."/>
      <w:lvlJc w:val="left"/>
      <w:pPr>
        <w:ind w:left="6850" w:hanging="360"/>
      </w:pPr>
    </w:lvl>
    <w:lvl w:ilvl="8" w:tplc="0816001B" w:tentative="1">
      <w:start w:val="1"/>
      <w:numFmt w:val="lowerRoman"/>
      <w:lvlText w:val="%9."/>
      <w:lvlJc w:val="right"/>
      <w:pPr>
        <w:ind w:left="7570" w:hanging="180"/>
      </w:pPr>
    </w:lvl>
  </w:abstractNum>
  <w:abstractNum w:abstractNumId="3" w15:restartNumberingAfterBreak="0">
    <w:nsid w:val="05DA22B7"/>
    <w:multiLevelType w:val="hybridMultilevel"/>
    <w:tmpl w:val="F988886C"/>
    <w:lvl w:ilvl="0" w:tplc="0409000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07C010B2"/>
    <w:multiLevelType w:val="hybridMultilevel"/>
    <w:tmpl w:val="FE521E8A"/>
    <w:lvl w:ilvl="0" w:tplc="1BF041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A7F5F"/>
    <w:multiLevelType w:val="hybridMultilevel"/>
    <w:tmpl w:val="7A767CF4"/>
    <w:lvl w:ilvl="0" w:tplc="3072E4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0136A"/>
    <w:multiLevelType w:val="multilevel"/>
    <w:tmpl w:val="F7A06EDC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7" w15:restartNumberingAfterBreak="0">
    <w:nsid w:val="133E75D6"/>
    <w:multiLevelType w:val="hybridMultilevel"/>
    <w:tmpl w:val="DC844764"/>
    <w:lvl w:ilvl="0" w:tplc="18F61A50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3A2467"/>
    <w:multiLevelType w:val="hybridMultilevel"/>
    <w:tmpl w:val="0C683096"/>
    <w:lvl w:ilvl="0" w:tplc="5A40E3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F3CEF"/>
    <w:multiLevelType w:val="multilevel"/>
    <w:tmpl w:val="ABF0814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9E77267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E25CA"/>
    <w:multiLevelType w:val="multilevel"/>
    <w:tmpl w:val="F3CA23A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2" w15:restartNumberingAfterBreak="0">
    <w:nsid w:val="26F96A3B"/>
    <w:multiLevelType w:val="multilevel"/>
    <w:tmpl w:val="5B9278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CC5BA1"/>
    <w:multiLevelType w:val="multilevel"/>
    <w:tmpl w:val="1014480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1C4260"/>
    <w:multiLevelType w:val="multilevel"/>
    <w:tmpl w:val="3A6E02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C55A76"/>
    <w:multiLevelType w:val="hybridMultilevel"/>
    <w:tmpl w:val="EFA8878A"/>
    <w:lvl w:ilvl="0" w:tplc="39B8BC92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365650C3"/>
    <w:multiLevelType w:val="hybridMultilevel"/>
    <w:tmpl w:val="BEF2E864"/>
    <w:lvl w:ilvl="0" w:tplc="D82EE5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D04F4"/>
    <w:multiLevelType w:val="multilevel"/>
    <w:tmpl w:val="791229E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3830A5"/>
    <w:multiLevelType w:val="multilevel"/>
    <w:tmpl w:val="E37838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26131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1" w15:restartNumberingAfterBreak="0">
    <w:nsid w:val="463E08D9"/>
    <w:multiLevelType w:val="hybridMultilevel"/>
    <w:tmpl w:val="566CFAB8"/>
    <w:lvl w:ilvl="0" w:tplc="FD44D77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34CE3"/>
    <w:multiLevelType w:val="hybridMultilevel"/>
    <w:tmpl w:val="9D0ED316"/>
    <w:lvl w:ilvl="0" w:tplc="9B06BB42">
      <w:start w:val="1"/>
      <w:numFmt w:val="upperLetter"/>
      <w:lvlText w:val="%1."/>
      <w:lvlJc w:val="left"/>
      <w:pPr>
        <w:ind w:left="194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3" w15:restartNumberingAfterBreak="0">
    <w:nsid w:val="497A0A2C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4" w15:restartNumberingAfterBreak="0">
    <w:nsid w:val="4D086D90"/>
    <w:multiLevelType w:val="multilevel"/>
    <w:tmpl w:val="0F64C25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DB1ECF"/>
    <w:multiLevelType w:val="multilevel"/>
    <w:tmpl w:val="4D400EA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031F0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7" w15:restartNumberingAfterBreak="0">
    <w:nsid w:val="563D2DD2"/>
    <w:multiLevelType w:val="hybridMultilevel"/>
    <w:tmpl w:val="043CE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EDEB308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506D8"/>
    <w:multiLevelType w:val="multilevel"/>
    <w:tmpl w:val="5F3E354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4D5A93"/>
    <w:multiLevelType w:val="hybridMultilevel"/>
    <w:tmpl w:val="58287F80"/>
    <w:lvl w:ilvl="0" w:tplc="D6400E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430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09616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4A67A99"/>
    <w:multiLevelType w:val="hybridMultilevel"/>
    <w:tmpl w:val="209A14A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6B602350"/>
    <w:multiLevelType w:val="multilevel"/>
    <w:tmpl w:val="BCA6AC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B230A6"/>
    <w:multiLevelType w:val="multilevel"/>
    <w:tmpl w:val="2B24710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35" w15:restartNumberingAfterBreak="0">
    <w:nsid w:val="6F76511E"/>
    <w:multiLevelType w:val="multilevel"/>
    <w:tmpl w:val="6D9C6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063442D"/>
    <w:multiLevelType w:val="multilevel"/>
    <w:tmpl w:val="4CBC329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A752A8"/>
    <w:multiLevelType w:val="multilevel"/>
    <w:tmpl w:val="9370D54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E302D0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113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9" w15:restartNumberingAfterBreak="0">
    <w:nsid w:val="7B181EA9"/>
    <w:multiLevelType w:val="multilevel"/>
    <w:tmpl w:val="69DEE44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BA00805"/>
    <w:multiLevelType w:val="hybridMultilevel"/>
    <w:tmpl w:val="AF3C0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917DF"/>
    <w:multiLevelType w:val="multilevel"/>
    <w:tmpl w:val="D8FCE4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EB115B5"/>
    <w:multiLevelType w:val="hybridMultilevel"/>
    <w:tmpl w:val="BBC2A140"/>
    <w:lvl w:ilvl="0" w:tplc="84E006F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374724">
    <w:abstractNumId w:val="16"/>
  </w:num>
  <w:num w:numId="2" w16cid:durableId="998190593">
    <w:abstractNumId w:val="31"/>
  </w:num>
  <w:num w:numId="3" w16cid:durableId="1918593339">
    <w:abstractNumId w:val="23"/>
  </w:num>
  <w:num w:numId="4" w16cid:durableId="1836415233">
    <w:abstractNumId w:val="6"/>
  </w:num>
  <w:num w:numId="5" w16cid:durableId="1354694882">
    <w:abstractNumId w:val="1"/>
  </w:num>
  <w:num w:numId="6" w16cid:durableId="743920032">
    <w:abstractNumId w:val="26"/>
  </w:num>
  <w:num w:numId="7" w16cid:durableId="2142532193">
    <w:abstractNumId w:val="20"/>
  </w:num>
  <w:num w:numId="8" w16cid:durableId="1152871804">
    <w:abstractNumId w:val="10"/>
  </w:num>
  <w:num w:numId="9" w16cid:durableId="1515848374">
    <w:abstractNumId w:val="4"/>
  </w:num>
  <w:num w:numId="10" w16cid:durableId="2030182395">
    <w:abstractNumId w:val="15"/>
  </w:num>
  <w:num w:numId="11" w16cid:durableId="1961374816">
    <w:abstractNumId w:val="17"/>
  </w:num>
  <w:num w:numId="12" w16cid:durableId="1678575114">
    <w:abstractNumId w:val="38"/>
  </w:num>
  <w:num w:numId="13" w16cid:durableId="566191099">
    <w:abstractNumId w:val="34"/>
  </w:num>
  <w:num w:numId="14" w16cid:durableId="291600849">
    <w:abstractNumId w:val="14"/>
  </w:num>
  <w:num w:numId="15" w16cid:durableId="995181522">
    <w:abstractNumId w:val="35"/>
  </w:num>
  <w:num w:numId="16" w16cid:durableId="689181034">
    <w:abstractNumId w:val="37"/>
  </w:num>
  <w:num w:numId="17" w16cid:durableId="1270699032">
    <w:abstractNumId w:val="41"/>
  </w:num>
  <w:num w:numId="18" w16cid:durableId="558443884">
    <w:abstractNumId w:val="30"/>
  </w:num>
  <w:num w:numId="19" w16cid:durableId="704215189">
    <w:abstractNumId w:val="36"/>
  </w:num>
  <w:num w:numId="20" w16cid:durableId="355011497">
    <w:abstractNumId w:val="33"/>
  </w:num>
  <w:num w:numId="21" w16cid:durableId="586231415">
    <w:abstractNumId w:val="18"/>
  </w:num>
  <w:num w:numId="22" w16cid:durableId="1231697031">
    <w:abstractNumId w:val="12"/>
  </w:num>
  <w:num w:numId="23" w16cid:durableId="945967633">
    <w:abstractNumId w:val="28"/>
  </w:num>
  <w:num w:numId="24" w16cid:durableId="742683607">
    <w:abstractNumId w:val="22"/>
  </w:num>
  <w:num w:numId="25" w16cid:durableId="1063257719">
    <w:abstractNumId w:val="11"/>
  </w:num>
  <w:num w:numId="26" w16cid:durableId="1545210575">
    <w:abstractNumId w:val="24"/>
  </w:num>
  <w:num w:numId="27" w16cid:durableId="450779882">
    <w:abstractNumId w:val="25"/>
  </w:num>
  <w:num w:numId="28" w16cid:durableId="439423404">
    <w:abstractNumId w:val="9"/>
  </w:num>
  <w:num w:numId="29" w16cid:durableId="1605841556">
    <w:abstractNumId w:val="19"/>
  </w:num>
  <w:num w:numId="30" w16cid:durableId="854877434">
    <w:abstractNumId w:val="13"/>
  </w:num>
  <w:num w:numId="31" w16cid:durableId="2129272615">
    <w:abstractNumId w:val="42"/>
  </w:num>
  <w:num w:numId="32" w16cid:durableId="1993757041">
    <w:abstractNumId w:val="21"/>
  </w:num>
  <w:num w:numId="33" w16cid:durableId="244072149">
    <w:abstractNumId w:val="39"/>
  </w:num>
  <w:num w:numId="34" w16cid:durableId="785807019">
    <w:abstractNumId w:val="40"/>
  </w:num>
  <w:num w:numId="35" w16cid:durableId="395974302">
    <w:abstractNumId w:val="32"/>
  </w:num>
  <w:num w:numId="36" w16cid:durableId="538470505">
    <w:abstractNumId w:val="3"/>
  </w:num>
  <w:num w:numId="37" w16cid:durableId="1392146989">
    <w:abstractNumId w:val="5"/>
  </w:num>
  <w:num w:numId="38" w16cid:durableId="367098707">
    <w:abstractNumId w:val="29"/>
  </w:num>
  <w:num w:numId="39" w16cid:durableId="1526365742">
    <w:abstractNumId w:val="0"/>
  </w:num>
  <w:num w:numId="40" w16cid:durableId="982391369">
    <w:abstractNumId w:val="8"/>
  </w:num>
  <w:num w:numId="41" w16cid:durableId="508762768">
    <w:abstractNumId w:val="27"/>
  </w:num>
  <w:num w:numId="42" w16cid:durableId="1277173474">
    <w:abstractNumId w:val="2"/>
  </w:num>
  <w:num w:numId="43" w16cid:durableId="1965890465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20363"/>
    <w:rsid w:val="00034D2E"/>
    <w:rsid w:val="000360BD"/>
    <w:rsid w:val="000367D6"/>
    <w:rsid w:val="00044EE5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170"/>
    <w:rsid w:val="000B081D"/>
    <w:rsid w:val="000B1135"/>
    <w:rsid w:val="000B25DA"/>
    <w:rsid w:val="000B2E5C"/>
    <w:rsid w:val="000B40B3"/>
    <w:rsid w:val="000B462A"/>
    <w:rsid w:val="000B4FF8"/>
    <w:rsid w:val="000C632E"/>
    <w:rsid w:val="000C7193"/>
    <w:rsid w:val="000D1C40"/>
    <w:rsid w:val="000D6137"/>
    <w:rsid w:val="000D7851"/>
    <w:rsid w:val="000E014F"/>
    <w:rsid w:val="00102D77"/>
    <w:rsid w:val="0010529B"/>
    <w:rsid w:val="0011395C"/>
    <w:rsid w:val="00123A8F"/>
    <w:rsid w:val="00125965"/>
    <w:rsid w:val="00125BBA"/>
    <w:rsid w:val="0012634D"/>
    <w:rsid w:val="001312BB"/>
    <w:rsid w:val="00136F67"/>
    <w:rsid w:val="00141960"/>
    <w:rsid w:val="00152CA0"/>
    <w:rsid w:val="00153BC6"/>
    <w:rsid w:val="00157943"/>
    <w:rsid w:val="001651A1"/>
    <w:rsid w:val="0017060F"/>
    <w:rsid w:val="00171287"/>
    <w:rsid w:val="001719A1"/>
    <w:rsid w:val="00175C09"/>
    <w:rsid w:val="00176B95"/>
    <w:rsid w:val="00180C3E"/>
    <w:rsid w:val="00183948"/>
    <w:rsid w:val="00187E44"/>
    <w:rsid w:val="00194337"/>
    <w:rsid w:val="001A01B3"/>
    <w:rsid w:val="001A23B7"/>
    <w:rsid w:val="001A2DBC"/>
    <w:rsid w:val="001A5620"/>
    <w:rsid w:val="001B2E6F"/>
    <w:rsid w:val="001B3823"/>
    <w:rsid w:val="001C6BF4"/>
    <w:rsid w:val="001D2EE3"/>
    <w:rsid w:val="001E210B"/>
    <w:rsid w:val="001E3ECA"/>
    <w:rsid w:val="001F6D62"/>
    <w:rsid w:val="0020070C"/>
    <w:rsid w:val="0020118B"/>
    <w:rsid w:val="00201572"/>
    <w:rsid w:val="00224BE9"/>
    <w:rsid w:val="00225937"/>
    <w:rsid w:val="002326D2"/>
    <w:rsid w:val="00232E18"/>
    <w:rsid w:val="00236112"/>
    <w:rsid w:val="002414C3"/>
    <w:rsid w:val="002435CA"/>
    <w:rsid w:val="002456B5"/>
    <w:rsid w:val="00261630"/>
    <w:rsid w:val="00264397"/>
    <w:rsid w:val="0027201A"/>
    <w:rsid w:val="00276C7B"/>
    <w:rsid w:val="00281F1B"/>
    <w:rsid w:val="00282B39"/>
    <w:rsid w:val="002835B6"/>
    <w:rsid w:val="002843E1"/>
    <w:rsid w:val="00290E9B"/>
    <w:rsid w:val="00292C12"/>
    <w:rsid w:val="002A10AE"/>
    <w:rsid w:val="002B17A8"/>
    <w:rsid w:val="002B1B6F"/>
    <w:rsid w:val="002C2EA7"/>
    <w:rsid w:val="002C3F0A"/>
    <w:rsid w:val="002C6F0D"/>
    <w:rsid w:val="002D0C7C"/>
    <w:rsid w:val="002D3C0A"/>
    <w:rsid w:val="002D7C0E"/>
    <w:rsid w:val="002F6F85"/>
    <w:rsid w:val="0030666C"/>
    <w:rsid w:val="00306894"/>
    <w:rsid w:val="00307D83"/>
    <w:rsid w:val="00312D63"/>
    <w:rsid w:val="003135BA"/>
    <w:rsid w:val="00314D51"/>
    <w:rsid w:val="00320AEC"/>
    <w:rsid w:val="00321E64"/>
    <w:rsid w:val="003241A9"/>
    <w:rsid w:val="00324520"/>
    <w:rsid w:val="00326292"/>
    <w:rsid w:val="00330401"/>
    <w:rsid w:val="0033794B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4064"/>
    <w:rsid w:val="003843DA"/>
    <w:rsid w:val="00397000"/>
    <w:rsid w:val="003A286F"/>
    <w:rsid w:val="003A3611"/>
    <w:rsid w:val="003A72C5"/>
    <w:rsid w:val="003B3255"/>
    <w:rsid w:val="003B4535"/>
    <w:rsid w:val="003B55F8"/>
    <w:rsid w:val="003C6BBE"/>
    <w:rsid w:val="003C714D"/>
    <w:rsid w:val="003D0143"/>
    <w:rsid w:val="003D077A"/>
    <w:rsid w:val="003D0AB2"/>
    <w:rsid w:val="003E2B99"/>
    <w:rsid w:val="003F03F7"/>
    <w:rsid w:val="003F147B"/>
    <w:rsid w:val="003F2375"/>
    <w:rsid w:val="003F2D9D"/>
    <w:rsid w:val="003F6AE2"/>
    <w:rsid w:val="0041208E"/>
    <w:rsid w:val="00412E3F"/>
    <w:rsid w:val="004152D2"/>
    <w:rsid w:val="00425803"/>
    <w:rsid w:val="00425BEE"/>
    <w:rsid w:val="00427944"/>
    <w:rsid w:val="0043161D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03FD"/>
    <w:rsid w:val="00481755"/>
    <w:rsid w:val="0048617A"/>
    <w:rsid w:val="00491C3A"/>
    <w:rsid w:val="00492B63"/>
    <w:rsid w:val="00494C8E"/>
    <w:rsid w:val="004A0C16"/>
    <w:rsid w:val="004A2308"/>
    <w:rsid w:val="004B7B94"/>
    <w:rsid w:val="004C3B54"/>
    <w:rsid w:val="004C5811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30E4F"/>
    <w:rsid w:val="005316C2"/>
    <w:rsid w:val="005317AA"/>
    <w:rsid w:val="00536840"/>
    <w:rsid w:val="005418AC"/>
    <w:rsid w:val="00545C1F"/>
    <w:rsid w:val="0055550A"/>
    <w:rsid w:val="00562BA0"/>
    <w:rsid w:val="00575320"/>
    <w:rsid w:val="0058075A"/>
    <w:rsid w:val="0058154D"/>
    <w:rsid w:val="005879FE"/>
    <w:rsid w:val="00587BA7"/>
    <w:rsid w:val="00592B8B"/>
    <w:rsid w:val="0059310D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1644"/>
    <w:rsid w:val="005C35AB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B68"/>
    <w:rsid w:val="00613D7A"/>
    <w:rsid w:val="00620281"/>
    <w:rsid w:val="0062259D"/>
    <w:rsid w:val="00627069"/>
    <w:rsid w:val="0062755D"/>
    <w:rsid w:val="0063041F"/>
    <w:rsid w:val="00630FA9"/>
    <w:rsid w:val="0063484D"/>
    <w:rsid w:val="0064400A"/>
    <w:rsid w:val="00656506"/>
    <w:rsid w:val="00664297"/>
    <w:rsid w:val="006726BD"/>
    <w:rsid w:val="00677F69"/>
    <w:rsid w:val="00681572"/>
    <w:rsid w:val="006820B6"/>
    <w:rsid w:val="006912FF"/>
    <w:rsid w:val="006B6BA3"/>
    <w:rsid w:val="006B75C3"/>
    <w:rsid w:val="006C1C5D"/>
    <w:rsid w:val="006C3980"/>
    <w:rsid w:val="006D2A3F"/>
    <w:rsid w:val="006E2A72"/>
    <w:rsid w:val="006E7633"/>
    <w:rsid w:val="006F118E"/>
    <w:rsid w:val="006F30EE"/>
    <w:rsid w:val="006F5A69"/>
    <w:rsid w:val="00725DC3"/>
    <w:rsid w:val="00732E62"/>
    <w:rsid w:val="0074044F"/>
    <w:rsid w:val="00742ACB"/>
    <w:rsid w:val="00744233"/>
    <w:rsid w:val="007455CD"/>
    <w:rsid w:val="007457B5"/>
    <w:rsid w:val="00763339"/>
    <w:rsid w:val="00763781"/>
    <w:rsid w:val="007764A3"/>
    <w:rsid w:val="00785338"/>
    <w:rsid w:val="007A6977"/>
    <w:rsid w:val="007A6B6C"/>
    <w:rsid w:val="007B0D72"/>
    <w:rsid w:val="007B5AB3"/>
    <w:rsid w:val="007C23DC"/>
    <w:rsid w:val="007C51AF"/>
    <w:rsid w:val="007D3B88"/>
    <w:rsid w:val="007E07E8"/>
    <w:rsid w:val="007E2A3F"/>
    <w:rsid w:val="007E4293"/>
    <w:rsid w:val="007E7251"/>
    <w:rsid w:val="007E7B37"/>
    <w:rsid w:val="007F2C1B"/>
    <w:rsid w:val="007F4B0E"/>
    <w:rsid w:val="007F4D2A"/>
    <w:rsid w:val="007F584D"/>
    <w:rsid w:val="00800C82"/>
    <w:rsid w:val="00805229"/>
    <w:rsid w:val="00805ADC"/>
    <w:rsid w:val="00807A23"/>
    <w:rsid w:val="008103C0"/>
    <w:rsid w:val="0081457D"/>
    <w:rsid w:val="00814C84"/>
    <w:rsid w:val="008171CE"/>
    <w:rsid w:val="00821AE2"/>
    <w:rsid w:val="00826999"/>
    <w:rsid w:val="008302FD"/>
    <w:rsid w:val="00831801"/>
    <w:rsid w:val="00832AD1"/>
    <w:rsid w:val="00841C3B"/>
    <w:rsid w:val="00842B97"/>
    <w:rsid w:val="008454F0"/>
    <w:rsid w:val="00850E57"/>
    <w:rsid w:val="00851183"/>
    <w:rsid w:val="00853416"/>
    <w:rsid w:val="00854099"/>
    <w:rsid w:val="00854F3F"/>
    <w:rsid w:val="00870012"/>
    <w:rsid w:val="0087244A"/>
    <w:rsid w:val="008822ED"/>
    <w:rsid w:val="00887CB6"/>
    <w:rsid w:val="008922C3"/>
    <w:rsid w:val="008967A2"/>
    <w:rsid w:val="008B0562"/>
    <w:rsid w:val="008B0C59"/>
    <w:rsid w:val="008C43EF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0A2"/>
    <w:rsid w:val="00951A3E"/>
    <w:rsid w:val="00972B73"/>
    <w:rsid w:val="00973AAB"/>
    <w:rsid w:val="00977537"/>
    <w:rsid w:val="00977C53"/>
    <w:rsid w:val="00983326"/>
    <w:rsid w:val="0098667D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E1F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36A57"/>
    <w:rsid w:val="00A470BE"/>
    <w:rsid w:val="00A53F33"/>
    <w:rsid w:val="00A60867"/>
    <w:rsid w:val="00A65F53"/>
    <w:rsid w:val="00A671A4"/>
    <w:rsid w:val="00A75A98"/>
    <w:rsid w:val="00A85FB4"/>
    <w:rsid w:val="00A86D2D"/>
    <w:rsid w:val="00A962E5"/>
    <w:rsid w:val="00AA3EF7"/>
    <w:rsid w:val="00AA53FE"/>
    <w:rsid w:val="00AA5446"/>
    <w:rsid w:val="00AB14EF"/>
    <w:rsid w:val="00AB2337"/>
    <w:rsid w:val="00AC0AC9"/>
    <w:rsid w:val="00AC5174"/>
    <w:rsid w:val="00AD61C0"/>
    <w:rsid w:val="00AE4D78"/>
    <w:rsid w:val="00AF532C"/>
    <w:rsid w:val="00B03672"/>
    <w:rsid w:val="00B15C06"/>
    <w:rsid w:val="00B17CA6"/>
    <w:rsid w:val="00B2248D"/>
    <w:rsid w:val="00B2329B"/>
    <w:rsid w:val="00B42094"/>
    <w:rsid w:val="00B44030"/>
    <w:rsid w:val="00B55A36"/>
    <w:rsid w:val="00B63A83"/>
    <w:rsid w:val="00B673E4"/>
    <w:rsid w:val="00B86B39"/>
    <w:rsid w:val="00B91526"/>
    <w:rsid w:val="00BB110C"/>
    <w:rsid w:val="00BB4572"/>
    <w:rsid w:val="00BC0680"/>
    <w:rsid w:val="00BD2468"/>
    <w:rsid w:val="00BE04BD"/>
    <w:rsid w:val="00BE1E53"/>
    <w:rsid w:val="00BE311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6275"/>
    <w:rsid w:val="00C13580"/>
    <w:rsid w:val="00C1435A"/>
    <w:rsid w:val="00C15B67"/>
    <w:rsid w:val="00C22C2E"/>
    <w:rsid w:val="00C23BD6"/>
    <w:rsid w:val="00C34852"/>
    <w:rsid w:val="00C47270"/>
    <w:rsid w:val="00C5567B"/>
    <w:rsid w:val="00C630F0"/>
    <w:rsid w:val="00C647D5"/>
    <w:rsid w:val="00C663B2"/>
    <w:rsid w:val="00C6723A"/>
    <w:rsid w:val="00C810C8"/>
    <w:rsid w:val="00C90DE4"/>
    <w:rsid w:val="00C95250"/>
    <w:rsid w:val="00C975C9"/>
    <w:rsid w:val="00CA18E8"/>
    <w:rsid w:val="00CB3B48"/>
    <w:rsid w:val="00CB7650"/>
    <w:rsid w:val="00CC2B40"/>
    <w:rsid w:val="00CD205F"/>
    <w:rsid w:val="00CD2680"/>
    <w:rsid w:val="00CD7DDC"/>
    <w:rsid w:val="00CE4E66"/>
    <w:rsid w:val="00CF274B"/>
    <w:rsid w:val="00CF5086"/>
    <w:rsid w:val="00D02717"/>
    <w:rsid w:val="00D0374C"/>
    <w:rsid w:val="00D17FDC"/>
    <w:rsid w:val="00D23C5F"/>
    <w:rsid w:val="00D33237"/>
    <w:rsid w:val="00D33929"/>
    <w:rsid w:val="00D37D73"/>
    <w:rsid w:val="00D410B4"/>
    <w:rsid w:val="00D44300"/>
    <w:rsid w:val="00D4599E"/>
    <w:rsid w:val="00D527B8"/>
    <w:rsid w:val="00D543BF"/>
    <w:rsid w:val="00D54524"/>
    <w:rsid w:val="00D567A5"/>
    <w:rsid w:val="00D575E3"/>
    <w:rsid w:val="00D5775B"/>
    <w:rsid w:val="00D57A1D"/>
    <w:rsid w:val="00D839A9"/>
    <w:rsid w:val="00D95445"/>
    <w:rsid w:val="00DA2113"/>
    <w:rsid w:val="00DA3BFE"/>
    <w:rsid w:val="00DA568E"/>
    <w:rsid w:val="00DA7D99"/>
    <w:rsid w:val="00DC1FD9"/>
    <w:rsid w:val="00DC5395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6554"/>
    <w:rsid w:val="00E27410"/>
    <w:rsid w:val="00E40372"/>
    <w:rsid w:val="00E522F5"/>
    <w:rsid w:val="00E54C9A"/>
    <w:rsid w:val="00E710C3"/>
    <w:rsid w:val="00E731D5"/>
    <w:rsid w:val="00E7483C"/>
    <w:rsid w:val="00E83A77"/>
    <w:rsid w:val="00E926E5"/>
    <w:rsid w:val="00E949DF"/>
    <w:rsid w:val="00E95718"/>
    <w:rsid w:val="00EA07F6"/>
    <w:rsid w:val="00EA1BC8"/>
    <w:rsid w:val="00EA4358"/>
    <w:rsid w:val="00EB51B1"/>
    <w:rsid w:val="00EC43DE"/>
    <w:rsid w:val="00EC4D74"/>
    <w:rsid w:val="00ED2501"/>
    <w:rsid w:val="00ED30B9"/>
    <w:rsid w:val="00ED7C69"/>
    <w:rsid w:val="00EE230C"/>
    <w:rsid w:val="00EE2978"/>
    <w:rsid w:val="00EE43CD"/>
    <w:rsid w:val="00EE6CFA"/>
    <w:rsid w:val="00EE7EE4"/>
    <w:rsid w:val="00EF48BF"/>
    <w:rsid w:val="00F02E00"/>
    <w:rsid w:val="00F03E4A"/>
    <w:rsid w:val="00F04575"/>
    <w:rsid w:val="00F05396"/>
    <w:rsid w:val="00F07ADE"/>
    <w:rsid w:val="00F07D0D"/>
    <w:rsid w:val="00F21488"/>
    <w:rsid w:val="00F26E6E"/>
    <w:rsid w:val="00F31951"/>
    <w:rsid w:val="00F45EAC"/>
    <w:rsid w:val="00F474F8"/>
    <w:rsid w:val="00F47ADC"/>
    <w:rsid w:val="00F50736"/>
    <w:rsid w:val="00F51384"/>
    <w:rsid w:val="00F6322D"/>
    <w:rsid w:val="00F6451B"/>
    <w:rsid w:val="00F7219B"/>
    <w:rsid w:val="00F74D22"/>
    <w:rsid w:val="00F83D8B"/>
    <w:rsid w:val="00F871B3"/>
    <w:rsid w:val="00F91B19"/>
    <w:rsid w:val="00FA3799"/>
    <w:rsid w:val="00FA5E5E"/>
    <w:rsid w:val="00FB36DE"/>
    <w:rsid w:val="00FB61E2"/>
    <w:rsid w:val="00FC2EB3"/>
    <w:rsid w:val="00FC72F2"/>
    <w:rsid w:val="00FD2F1F"/>
    <w:rsid w:val="00FE2585"/>
    <w:rsid w:val="00FE54DA"/>
    <w:rsid w:val="00FE760A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7C546-A7C9-4183-9FBD-6B82D955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5164</TotalTime>
  <Pages>4</Pages>
  <Words>851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58</cp:revision>
  <cp:lastPrinted>2024-09-23T15:40:00Z</cp:lastPrinted>
  <dcterms:created xsi:type="dcterms:W3CDTF">2019-02-18T12:59:00Z</dcterms:created>
  <dcterms:modified xsi:type="dcterms:W3CDTF">2024-09-23T15:41:00Z</dcterms:modified>
</cp:coreProperties>
</file>